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F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603D9" w:rsidRDefault="001603D9" w:rsidP="00834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03D9">
        <w:rPr>
          <w:rFonts w:ascii="Times New Roman" w:eastAsia="Calibri" w:hAnsi="Times New Roman" w:cs="Times New Roman"/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7" o:title=""/>
          </v:shape>
          <o:OLEObject Type="Embed" ProgID="AcroExch.Document.11" ShapeID="_x0000_i1025" DrawAspect="Content" ObjectID="_1725976458" r:id="rId8"/>
        </w:object>
      </w:r>
    </w:p>
    <w:p w:rsidR="00834DF1" w:rsidRDefault="00834DF1" w:rsidP="001603D9">
      <w:pP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834DF1" w:rsidRPr="00834DF1" w:rsidRDefault="00834DF1" w:rsidP="00834DF1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4DF1" w:rsidRPr="00170F71" w:rsidRDefault="00834DF1" w:rsidP="001603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70F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4"/>
        <w:gridCol w:w="5863"/>
        <w:gridCol w:w="3378"/>
      </w:tblGrid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988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стр</w:t>
            </w:r>
            <w:proofErr w:type="spellEnd"/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Целевой раздел</w:t>
            </w:r>
          </w:p>
          <w:p w:rsidR="00834DF1" w:rsidRPr="00170F71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Направленность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Новизна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Актуальность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Педагогическая целесообразность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Отличительные особенности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Возраст обучающихся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Формы и режим занятий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1.9.1.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Формы, методы и средства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1.11.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Формы подведения итогов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Организационный раздел</w:t>
            </w:r>
          </w:p>
          <w:p w:rsidR="00834DF1" w:rsidRPr="00170F71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Организационно- педагогические условия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Материально- технические условия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Требования к педагогическим кадрам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Информационно- методические условия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Учебный план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 xml:space="preserve">Модуль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«Танцующий ветерок» Г</w:t>
            </w: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 xml:space="preserve">руппа </w:t>
            </w:r>
            <w:r w:rsidRPr="00C7404D">
              <w:rPr>
                <w:rFonts w:ascii="Times New Roman" w:hAnsi="Times New Roman" w:cs="Times New Roman"/>
                <w:sz w:val="26"/>
                <w:szCs w:val="26"/>
              </w:rPr>
              <w:t>3-4 г</w:t>
            </w: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3.1.1.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Календарный план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 xml:space="preserve">руппа </w:t>
            </w:r>
            <w:r w:rsidRPr="00C7404D">
              <w:rPr>
                <w:rFonts w:ascii="Times New Roman" w:hAnsi="Times New Roman" w:cs="Times New Roman"/>
                <w:sz w:val="26"/>
                <w:szCs w:val="26"/>
              </w:rPr>
              <w:t>3-4 г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3.1.2.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модуля. </w:t>
            </w: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Календарно- тематическое планирование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 xml:space="preserve">руппа </w:t>
            </w:r>
            <w:r w:rsidRPr="00C7404D">
              <w:rPr>
                <w:rFonts w:ascii="Times New Roman" w:hAnsi="Times New Roman" w:cs="Times New Roman"/>
                <w:sz w:val="26"/>
                <w:szCs w:val="26"/>
              </w:rPr>
              <w:t>3-4 г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988" w:type="dxa"/>
          </w:tcPr>
          <w:p w:rsidR="00834DF1" w:rsidRPr="004E4F7D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E4F7D">
              <w:rPr>
                <w:rFonts w:ascii="Times New Roman" w:hAnsi="Times New Roman" w:cs="Times New Roman"/>
                <w:sz w:val="26"/>
                <w:szCs w:val="26"/>
              </w:rPr>
              <w:t>Группа 4-5 л</w:t>
            </w:r>
          </w:p>
        </w:tc>
        <w:tc>
          <w:tcPr>
            <w:tcW w:w="3474" w:type="dxa"/>
          </w:tcPr>
          <w:p w:rsidR="00834DF1" w:rsidRPr="004E4F7D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F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3.2.1.</w:t>
            </w:r>
          </w:p>
        </w:tc>
        <w:tc>
          <w:tcPr>
            <w:tcW w:w="5988" w:type="dxa"/>
          </w:tcPr>
          <w:p w:rsidR="00834DF1" w:rsidRPr="004E4F7D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E4F7D">
              <w:rPr>
                <w:rFonts w:ascii="Times New Roman" w:hAnsi="Times New Roman" w:cs="Times New Roman"/>
                <w:sz w:val="26"/>
                <w:szCs w:val="26"/>
              </w:rPr>
              <w:t>Календарный план группа 4-5</w:t>
            </w:r>
          </w:p>
        </w:tc>
        <w:tc>
          <w:tcPr>
            <w:tcW w:w="3474" w:type="dxa"/>
          </w:tcPr>
          <w:p w:rsidR="00834DF1" w:rsidRPr="004E4F7D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F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3.2.2.</w:t>
            </w:r>
          </w:p>
        </w:tc>
        <w:tc>
          <w:tcPr>
            <w:tcW w:w="5988" w:type="dxa"/>
          </w:tcPr>
          <w:p w:rsidR="00834DF1" w:rsidRPr="004E4F7D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E4F7D"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 w:rsidRPr="004E4F7D">
              <w:rPr>
                <w:rFonts w:ascii="Times New Roman" w:hAnsi="Times New Roman" w:cs="Times New Roman"/>
                <w:sz w:val="26"/>
                <w:szCs w:val="26"/>
              </w:rPr>
              <w:t>тематическое  планирование</w:t>
            </w:r>
            <w:proofErr w:type="gramEnd"/>
            <w:r w:rsidRPr="004E4F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74" w:type="dxa"/>
          </w:tcPr>
          <w:p w:rsidR="00834DF1" w:rsidRPr="004E4F7D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E4F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Оценочные и методические материалы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Методы и приемы оценивания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Список литературы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</w:tr>
      <w:tr w:rsidR="00834DF1" w:rsidRPr="00170F71" w:rsidTr="00834DF1">
        <w:tc>
          <w:tcPr>
            <w:tcW w:w="959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70F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88" w:type="dxa"/>
          </w:tcPr>
          <w:p w:rsidR="00834DF1" w:rsidRPr="00170F71" w:rsidRDefault="00834DF1" w:rsidP="00834DF1">
            <w:pPr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70F71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3474" w:type="dxa"/>
          </w:tcPr>
          <w:p w:rsidR="00834DF1" w:rsidRPr="00170F71" w:rsidRDefault="00834DF1" w:rsidP="00834DF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</w:tr>
    </w:tbl>
    <w:p w:rsidR="00834DF1" w:rsidRPr="00170F7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4DF1" w:rsidRPr="00170F7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4DF1" w:rsidRPr="00857D8D" w:rsidRDefault="00834DF1" w:rsidP="00834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34DF1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1</w:t>
      </w:r>
      <w:r w:rsidRPr="00857D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Целевой раздел</w:t>
      </w:r>
    </w:p>
    <w:p w:rsidR="00834DF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DF1" w:rsidRPr="00437B2C" w:rsidRDefault="00834DF1" w:rsidP="00834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7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1.Пояснительная записка.</w:t>
      </w:r>
    </w:p>
    <w:p w:rsidR="00834DF1" w:rsidRPr="00437B2C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34DF1" w:rsidRPr="00437B2C" w:rsidRDefault="00834DF1" w:rsidP="00834D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</w:t>
      </w:r>
      <w:proofErr w:type="gramStart"/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формируют  его</w:t>
      </w:r>
      <w:proofErr w:type="gramEnd"/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834DF1" w:rsidRPr="00437B2C" w:rsidRDefault="00834DF1" w:rsidP="00834D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продолжать развивать у дошкольников творческие </w:t>
      </w:r>
      <w:proofErr w:type="gramStart"/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способности,  заложенные</w:t>
      </w:r>
      <w:proofErr w:type="gramEnd"/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разработана на основе нормативно-правовых документов, регламентирующих организацию деятельности дошкольных образовательных организаций: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от 29.12.2012г. № 273-ФЗ «Об образовании в Российской Федерации»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Распоряжение Правительства Российской Федерации от 04 сентября 2014г. № 1726р «Об утверждении Концепции развития дополнительного образования детей»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2013г.№ 1155)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sym w:font="Symbol" w:char="F0B7"/>
      </w: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«Порядок организации и осуществления образовательной деятельности по основным общеобразовательным программам дошкольного образования» (приказ Министерства образования и науки РФ от 30 августа 2013 года № 1014 г. Москва)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Комментарии Минобрнауки России к ФГОС дошкольного образования от 28.02.2014 г. № 08-249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Главного государственного санитарного врача РФ от 15 мая 2013г. № 26 «Санитарно-эпидемиологические требования к устройству, содержанию и организации режима работы дошкольных образовательных организаций» (СанПин 2.4.1.3049-13)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Письмо Министерства образования и науки РФ от 18 ноября 2015г. № 09–3242 «Методические рекомендации по проектированию дополнительных общеразвивающих программ»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sym w:font="Symbol" w:char="F0B7"/>
      </w:r>
      <w:r w:rsidRPr="00E67A4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E67A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34DF1" w:rsidRPr="00437B2C" w:rsidRDefault="00834DF1" w:rsidP="00834D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DF1" w:rsidRDefault="00834DF1" w:rsidP="00834D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437B2C" w:rsidRDefault="00834DF1" w:rsidP="00834D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7B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1.1.Направленность</w:t>
      </w:r>
    </w:p>
    <w:p w:rsidR="00834DF1" w:rsidRPr="00437B2C" w:rsidRDefault="00834DF1" w:rsidP="00834D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«Танцую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щий ветерок» имеет художественную</w:t>
      </w:r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</w:t>
      </w:r>
    </w:p>
    <w:p w:rsidR="00834DF1" w:rsidRPr="00437B2C" w:rsidRDefault="00834DF1" w:rsidP="00834D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B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Новизна</w:t>
      </w:r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программы заключается в том, что в ней интегрированы такие направления, как ритмика, хореография, музыка, пластика, сценическое движение, даются детям в игровой форме и адаптированы для дошкольников. Ее отличительными особенностями является: 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834DF1" w:rsidRPr="00437B2C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437B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 Актуальность программы</w:t>
      </w:r>
    </w:p>
    <w:p w:rsidR="00834DF1" w:rsidRPr="00437B2C" w:rsidRDefault="00834DF1" w:rsidP="00834DF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4DF1" w:rsidRPr="00E67A49" w:rsidRDefault="00834DF1" w:rsidP="00834DF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37B2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6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время со стороны родителей и детей растет спрос на образовательные услуги в области хореографии. В «век гиподинамии» хореография является дополнительным резервом двигательной активности детей, источником их здоровья, радости, повышения работоспособности, разрядки умственного и психического напряжения, а, следовательно, одним из условий их успешной подготовки к учебной и трудовой деятельности.</w:t>
      </w:r>
    </w:p>
    <w:p w:rsidR="00834DF1" w:rsidRPr="00E67A49" w:rsidRDefault="00834DF1" w:rsidP="00834DF1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67A4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 ориентирует детей на приобщение к танцевально-музыкальной культуре. Движение и музыка, одновреме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нно влияя на ребенка, формируют</w:t>
      </w:r>
      <w:r w:rsidRPr="00E67A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его эмоциональную сферу, музыкальность и артистичность, воздействуют на его двигательный аппарат, развивают слуховую, зрительную, моторную память. Система занятий воспитывает коммуникабельность, трудолюбие, умение добиваться цели, формирует эмоциональную культуру общения.   </w:t>
      </w:r>
    </w:p>
    <w:p w:rsidR="00834DF1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4DF1" w:rsidRPr="003B38DB" w:rsidRDefault="00834DF1" w:rsidP="00834D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 Педагогическая целесообразность</w:t>
      </w: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дополнительной</w:t>
      </w:r>
      <w:r w:rsidRPr="003B3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заключается в реализации двигательной активности. </w:t>
      </w:r>
      <w:r w:rsidRPr="003B38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Эффективность хореографии как образовательной программы в ее разностороннем воздействии на опорно-двигательный аппарат, </w:t>
      </w:r>
      <w:r w:rsidRPr="003B38D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сердечнососудистую, дыхательную и нервную системы человека. Эмоциональность достигается не только музыкальным сопровождением и элементами танца, входящими в упражнения танцевально-ритмической гимнастики, но и образными упражнениями, сюжетными композициями, которые отвечают возрастным особенностям дошкольников, склонных к подражанию, копированию действий человека и животных. В связи с этим проблема разработки программы по хореографии с учетом ФГОС становится наиболее актуальной</w:t>
      </w:r>
    </w:p>
    <w:p w:rsidR="00834DF1" w:rsidRPr="003B38DB" w:rsidRDefault="00834DF1" w:rsidP="00834D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1.5 </w:t>
      </w:r>
      <w:r w:rsidRPr="003B38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Цель и </w:t>
      </w:r>
      <w:proofErr w:type="gramStart"/>
      <w:r w:rsidRPr="003B38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задачи  программы</w:t>
      </w:r>
      <w:proofErr w:type="gramEnd"/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</w:t>
      </w:r>
      <w:proofErr w:type="gramStart"/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посредством  хореографического</w:t>
      </w:r>
      <w:proofErr w:type="gramEnd"/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искусства.</w:t>
      </w:r>
    </w:p>
    <w:p w:rsidR="00834DF1" w:rsidRPr="003B38DB" w:rsidRDefault="00834DF1" w:rsidP="00834DF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Задачи:</w:t>
      </w:r>
    </w:p>
    <w:p w:rsidR="00834DF1" w:rsidRPr="003B38DB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Образовательные:</w:t>
      </w:r>
    </w:p>
    <w:p w:rsidR="00834DF1" w:rsidRPr="003B38DB" w:rsidRDefault="00834DF1" w:rsidP="00834DF1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Обучить детей танцевальным движениям.</w:t>
      </w:r>
    </w:p>
    <w:p w:rsidR="00834DF1" w:rsidRPr="003B38DB" w:rsidRDefault="00834DF1" w:rsidP="00834DF1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834DF1" w:rsidRPr="003B38DB" w:rsidRDefault="00834DF1" w:rsidP="00834DF1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пластику, культуру движения, их выразительность.</w:t>
      </w:r>
    </w:p>
    <w:p w:rsidR="00834DF1" w:rsidRPr="003B38DB" w:rsidRDefault="00834DF1" w:rsidP="00834DF1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умение ориентироваться в пространстве.</w:t>
      </w:r>
    </w:p>
    <w:p w:rsidR="00834DF1" w:rsidRPr="003B38DB" w:rsidRDefault="00834DF1" w:rsidP="00834DF1">
      <w:pPr>
        <w:numPr>
          <w:ilvl w:val="0"/>
          <w:numId w:val="1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правильную постановку корпуса, рук, ног, головы.</w:t>
      </w:r>
    </w:p>
    <w:p w:rsidR="00834DF1" w:rsidRPr="003B38DB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Воспитательные:</w:t>
      </w:r>
    </w:p>
    <w:p w:rsidR="00834DF1" w:rsidRPr="003B38DB" w:rsidRDefault="00834DF1" w:rsidP="00834DF1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у детей активность и самостоятельность, коммуникативные способности.</w:t>
      </w:r>
    </w:p>
    <w:p w:rsidR="00834DF1" w:rsidRPr="003B38DB" w:rsidRDefault="00834DF1" w:rsidP="00834DF1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общую культуру личности ребенка, способность ориентироваться в современном обществе.</w:t>
      </w:r>
    </w:p>
    <w:p w:rsidR="00834DF1" w:rsidRPr="003B38DB" w:rsidRDefault="00834DF1" w:rsidP="00834DF1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нравственно-эстетические отношения между детьми и взрослыми.</w:t>
      </w:r>
    </w:p>
    <w:p w:rsidR="00834DF1" w:rsidRPr="003B38DB" w:rsidRDefault="00834DF1" w:rsidP="00834DF1">
      <w:pPr>
        <w:numPr>
          <w:ilvl w:val="0"/>
          <w:numId w:val="2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атмосферы радости детского творчества в сотрудничестве.</w:t>
      </w:r>
    </w:p>
    <w:p w:rsidR="00834DF1" w:rsidRPr="003B38DB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Развивающие</w:t>
      </w:r>
      <w:r w:rsidRPr="003B38DB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</w:p>
    <w:p w:rsidR="00834DF1" w:rsidRPr="003B38DB" w:rsidRDefault="00834DF1" w:rsidP="00834DF1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творческие способности детей.</w:t>
      </w:r>
    </w:p>
    <w:p w:rsidR="00834DF1" w:rsidRPr="003B38DB" w:rsidRDefault="00834DF1" w:rsidP="00834DF1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музыкальный слух и чувство ритма.</w:t>
      </w:r>
    </w:p>
    <w:p w:rsidR="00834DF1" w:rsidRPr="003B38DB" w:rsidRDefault="00834DF1" w:rsidP="00834DF1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Развить воображение, фантазию.</w:t>
      </w:r>
    </w:p>
    <w:p w:rsidR="00834DF1" w:rsidRPr="003B38DB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Оздоровительные</w:t>
      </w:r>
      <w:r w:rsidRPr="003B38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834DF1" w:rsidRPr="003B38DB" w:rsidRDefault="00834DF1" w:rsidP="00834DF1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 детей.</w:t>
      </w:r>
    </w:p>
    <w:p w:rsidR="00834DF1" w:rsidRPr="003B38DB" w:rsidRDefault="00834DF1" w:rsidP="00834DF1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DF1" w:rsidRPr="003B38DB" w:rsidRDefault="00834DF1" w:rsidP="00834DF1">
      <w:pPr>
        <w:pStyle w:val="a6"/>
        <w:spacing w:after="0" w:line="240" w:lineRule="auto"/>
        <w:ind w:left="136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 и подходы к формированию Программы.</w:t>
      </w:r>
    </w:p>
    <w:p w:rsidR="00834DF1" w:rsidRPr="003B38DB" w:rsidRDefault="00834DF1" w:rsidP="00834DF1">
      <w:pPr>
        <w:pStyle w:val="a6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6"/>
          <w:szCs w:val="26"/>
          <w:lang w:eastAsia="ru-RU"/>
        </w:rPr>
      </w:pPr>
    </w:p>
    <w:p w:rsidR="00834DF1" w:rsidRPr="003B38DB" w:rsidRDefault="00834DF1" w:rsidP="00834DF1">
      <w:pPr>
        <w:pStyle w:val="a6"/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принцип сознательности и активности</w:t>
      </w: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обучение эффективно, когда ребенок проявляет познавательную и двигательную активность.</w:t>
      </w:r>
    </w:p>
    <w:p w:rsidR="00834DF1" w:rsidRPr="003B38DB" w:rsidRDefault="00834DF1" w:rsidP="00834DF1">
      <w:pPr>
        <w:pStyle w:val="a6"/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принцип системности и последовательности</w:t>
      </w: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предполагает преподавание и усвоение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навыков и умений</w:t>
      </w: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определенном порядке, системе;</w:t>
      </w:r>
    </w:p>
    <w:p w:rsidR="00834DF1" w:rsidRPr="003B38DB" w:rsidRDefault="00834DF1" w:rsidP="00834DF1">
      <w:pPr>
        <w:pStyle w:val="a6"/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принцип доступности</w:t>
      </w: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 требует учитывать особенности развития детей, их уровень усвоения музыки и движений;</w:t>
      </w:r>
    </w:p>
    <w:p w:rsidR="00834DF1" w:rsidRPr="003B38DB" w:rsidRDefault="00834DF1" w:rsidP="00834DF1">
      <w:pPr>
        <w:pStyle w:val="a6"/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принцип наглядности</w:t>
      </w: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 — ИКТ включают в работу максимальное количество органов чувств зрительный, слуховой и тактильный;</w:t>
      </w:r>
    </w:p>
    <w:p w:rsidR="00834DF1" w:rsidRPr="003B38DB" w:rsidRDefault="00834DF1" w:rsidP="00834DF1">
      <w:pPr>
        <w:pStyle w:val="a6"/>
        <w:numPr>
          <w:ilvl w:val="0"/>
          <w:numId w:val="15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8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принцип полноты и целостности</w:t>
      </w:r>
      <w:r w:rsidRPr="003B38DB">
        <w:rPr>
          <w:rFonts w:ascii="Times New Roman" w:eastAsia="Times New Roman" w:hAnsi="Times New Roman" w:cs="Times New Roman"/>
          <w:sz w:val="26"/>
          <w:szCs w:val="26"/>
          <w:lang w:eastAsia="ru-RU"/>
        </w:rPr>
        <w:t> музыкального образования детей, подразумевающий совокупность знаний, умений и навыков по всем видам детской музыкально-двигательной деятельности, их органическую взаимосвязь.</w:t>
      </w:r>
    </w:p>
    <w:p w:rsidR="00834DF1" w:rsidRPr="003B38DB" w:rsidRDefault="00834DF1" w:rsidP="00834DF1">
      <w:pPr>
        <w:pStyle w:val="a6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DF1" w:rsidRPr="00170F71" w:rsidRDefault="00834DF1" w:rsidP="00834DF1">
      <w:pPr>
        <w:ind w:firstLine="708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</w:pPr>
      <w:r w:rsidRPr="00170F71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  <w:lastRenderedPageBreak/>
        <w:t xml:space="preserve">1.6. Отличительные особенности программы </w:t>
      </w:r>
    </w:p>
    <w:p w:rsidR="00834DF1" w:rsidRPr="00C7404D" w:rsidRDefault="00834DF1" w:rsidP="00834DF1">
      <w:pPr>
        <w:ind w:firstLine="708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uk-UA"/>
        </w:rPr>
      </w:pPr>
      <w:r w:rsidRPr="00C7404D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uk-UA"/>
        </w:rPr>
        <w:t xml:space="preserve">Программа рассчитана на два возраста 3-4 г и 4-5 лет. Форма проведения занятий проходит как в классическом виде, так и в игровой. </w:t>
      </w:r>
    </w:p>
    <w:p w:rsidR="00834DF1" w:rsidRDefault="00834DF1" w:rsidP="00834DF1">
      <w:pPr>
        <w:ind w:firstLine="708"/>
        <w:rPr>
          <w:rFonts w:ascii="Times New Roman" w:eastAsiaTheme="minorEastAsia" w:hAnsi="Times New Roman" w:cs="Times New Roman"/>
          <w:b/>
          <w:color w:val="FF0000"/>
          <w:sz w:val="26"/>
          <w:szCs w:val="26"/>
          <w:shd w:val="clear" w:color="auto" w:fill="FFFFFF"/>
          <w:lang w:eastAsia="uk-UA"/>
        </w:rPr>
      </w:pPr>
    </w:p>
    <w:p w:rsidR="00834DF1" w:rsidRPr="00067B61" w:rsidRDefault="00834DF1" w:rsidP="00834DF1">
      <w:pPr>
        <w:ind w:firstLine="708"/>
        <w:rPr>
          <w:rFonts w:ascii="Times New Roman" w:eastAsiaTheme="minorEastAsia" w:hAnsi="Times New Roman" w:cs="Times New Roman"/>
          <w:b/>
          <w:color w:val="FF0000"/>
          <w:sz w:val="26"/>
          <w:szCs w:val="26"/>
          <w:shd w:val="clear" w:color="auto" w:fill="FFFFFF"/>
          <w:lang w:eastAsia="uk-UA"/>
        </w:rPr>
      </w:pPr>
    </w:p>
    <w:p w:rsidR="00834DF1" w:rsidRPr="003B38DB" w:rsidRDefault="00834DF1" w:rsidP="00834DF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B38DB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  <w:t xml:space="preserve">1.7. </w:t>
      </w:r>
      <w:r w:rsidRPr="003B38DB">
        <w:rPr>
          <w:rFonts w:ascii="Times New Roman" w:hAnsi="Times New Roman" w:cs="Times New Roman"/>
          <w:b/>
          <w:sz w:val="26"/>
          <w:szCs w:val="26"/>
        </w:rPr>
        <w:t>Возраст обучающихся</w:t>
      </w:r>
    </w:p>
    <w:p w:rsidR="00834DF1" w:rsidRPr="003B38DB" w:rsidRDefault="00834DF1" w:rsidP="00834DF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B38DB">
        <w:rPr>
          <w:rFonts w:ascii="Times New Roman" w:hAnsi="Times New Roman" w:cs="Times New Roman"/>
          <w:sz w:val="26"/>
          <w:szCs w:val="26"/>
        </w:rPr>
        <w:t>Программа адресована детям 3-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B38DB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, 4-5 лет</w:t>
      </w:r>
    </w:p>
    <w:p w:rsidR="00834DF1" w:rsidRPr="003B38DB" w:rsidRDefault="00834DF1" w:rsidP="00834DF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3B38DB">
        <w:rPr>
          <w:rFonts w:ascii="Times New Roman" w:hAnsi="Times New Roman" w:cs="Times New Roman"/>
          <w:b/>
          <w:sz w:val="26"/>
          <w:szCs w:val="26"/>
        </w:rPr>
        <w:t xml:space="preserve">1.8. Сроки реализации программы </w:t>
      </w:r>
    </w:p>
    <w:p w:rsidR="00834DF1" w:rsidRDefault="00834DF1" w:rsidP="00834DF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B38DB">
        <w:rPr>
          <w:rFonts w:ascii="Times New Roman" w:hAnsi="Times New Roman" w:cs="Times New Roman"/>
          <w:sz w:val="26"/>
          <w:szCs w:val="26"/>
        </w:rPr>
        <w:t xml:space="preserve">Программа рассчитана на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65AD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34DF1" w:rsidRDefault="00834DF1" w:rsidP="00834DF1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834DF1" w:rsidRDefault="00834DF1" w:rsidP="00834DF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05A6">
        <w:rPr>
          <w:rFonts w:ascii="Times New Roman" w:hAnsi="Times New Roman" w:cs="Times New Roman"/>
          <w:b/>
          <w:sz w:val="26"/>
          <w:szCs w:val="26"/>
        </w:rPr>
        <w:t>1.9. Формы и режим занятий</w:t>
      </w:r>
    </w:p>
    <w:p w:rsidR="00834DF1" w:rsidRPr="00067B61" w:rsidRDefault="00834DF1" w:rsidP="00834D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067B61">
        <w:rPr>
          <w:sz w:val="27"/>
          <w:szCs w:val="27"/>
        </w:rPr>
        <w:t>Образовательная деятельность:</w:t>
      </w:r>
    </w:p>
    <w:p w:rsidR="00834DF1" w:rsidRPr="00067B61" w:rsidRDefault="00834DF1" w:rsidP="00834D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067B61">
        <w:rPr>
          <w:sz w:val="27"/>
          <w:szCs w:val="27"/>
        </w:rPr>
        <w:t>- групповая</w:t>
      </w:r>
    </w:p>
    <w:p w:rsidR="00834DF1" w:rsidRPr="00067B61" w:rsidRDefault="00834DF1" w:rsidP="00834D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067B61">
        <w:rPr>
          <w:sz w:val="27"/>
          <w:szCs w:val="27"/>
        </w:rPr>
        <w:t>- индивидуальная</w:t>
      </w:r>
    </w:p>
    <w:p w:rsidR="00834DF1" w:rsidRPr="00067B61" w:rsidRDefault="00834DF1" w:rsidP="00834D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067B61">
        <w:rPr>
          <w:sz w:val="27"/>
          <w:szCs w:val="27"/>
        </w:rPr>
        <w:t>Свободная деятельность</w:t>
      </w:r>
    </w:p>
    <w:p w:rsidR="00834DF1" w:rsidRPr="00067B61" w:rsidRDefault="00834DF1" w:rsidP="00834DF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sz w:val="21"/>
          <w:szCs w:val="21"/>
        </w:rPr>
      </w:pPr>
      <w:r w:rsidRPr="00067B61">
        <w:rPr>
          <w:sz w:val="27"/>
          <w:szCs w:val="27"/>
        </w:rPr>
        <w:t xml:space="preserve">Игровая деятельность: </w:t>
      </w:r>
      <w:r>
        <w:rPr>
          <w:sz w:val="27"/>
          <w:szCs w:val="27"/>
        </w:rPr>
        <w:t xml:space="preserve">подвижные </w:t>
      </w:r>
      <w:r w:rsidRPr="00067B61">
        <w:rPr>
          <w:sz w:val="27"/>
          <w:szCs w:val="27"/>
        </w:rPr>
        <w:t xml:space="preserve">игры, создание игровых ситуаций по </w:t>
      </w:r>
      <w:r>
        <w:rPr>
          <w:sz w:val="27"/>
          <w:szCs w:val="27"/>
        </w:rPr>
        <w:t>теме</w:t>
      </w:r>
    </w:p>
    <w:p w:rsidR="00834DF1" w:rsidRPr="00067B61" w:rsidRDefault="00834DF1" w:rsidP="00834DF1">
      <w:pPr>
        <w:pStyle w:val="a3"/>
        <w:shd w:val="clear" w:color="auto" w:fill="FFFFFF"/>
        <w:spacing w:before="0" w:beforeAutospacing="0" w:after="0" w:afterAutospacing="0" w:line="294" w:lineRule="atLeast"/>
        <w:ind w:left="708"/>
        <w:jc w:val="both"/>
        <w:rPr>
          <w:rFonts w:ascii="Arial" w:hAnsi="Arial" w:cs="Arial"/>
          <w:sz w:val="21"/>
          <w:szCs w:val="21"/>
        </w:rPr>
      </w:pPr>
      <w:r w:rsidRPr="00067B61">
        <w:rPr>
          <w:sz w:val="27"/>
          <w:szCs w:val="27"/>
        </w:rPr>
        <w:t>Коммуникативная деятельность: беседа, ситуативный разговор, игровые ситуации.</w:t>
      </w:r>
    </w:p>
    <w:p w:rsidR="00834DF1" w:rsidRDefault="00834DF1" w:rsidP="00834DF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4DF1" w:rsidRPr="00DC05A6" w:rsidRDefault="00834DF1" w:rsidP="00834DF1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DC05A6">
        <w:rPr>
          <w:rFonts w:ascii="Times New Roman" w:hAnsi="Times New Roman" w:cs="Times New Roman"/>
          <w:b/>
          <w:sz w:val="26"/>
          <w:szCs w:val="26"/>
        </w:rPr>
        <w:t>1.9.1. Формы методы и средства</w:t>
      </w:r>
    </w:p>
    <w:p w:rsidR="00834DF1" w:rsidRPr="00165AD7" w:rsidRDefault="00834DF1" w:rsidP="00834DF1">
      <w:pPr>
        <w:shd w:val="clear" w:color="auto" w:fill="FFFFFF"/>
        <w:spacing w:after="240" w:line="240" w:lineRule="auto"/>
        <w:ind w:left="33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Модель образовательного процесса</w:t>
      </w: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4DF1" w:rsidRPr="00165AD7" w:rsidRDefault="00834DF1" w:rsidP="00834DF1">
      <w:pPr>
        <w:shd w:val="clear" w:color="auto" w:fill="FFFFFF"/>
        <w:spacing w:after="240" w:line="240" w:lineRule="auto"/>
        <w:ind w:left="330" w:firstLine="37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рассчитана на год обучения и рекомендуется для занятий детей с 3 -4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4-5 лет.</w:t>
      </w: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    </w:t>
      </w:r>
    </w:p>
    <w:p w:rsidR="00834DF1" w:rsidRPr="00165AD7" w:rsidRDefault="00834DF1" w:rsidP="00834DF1">
      <w:pPr>
        <w:shd w:val="clear" w:color="auto" w:fill="FFFFFF"/>
        <w:spacing w:after="24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предлагает проведение занятий 2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неделю. Исходя из календарного года (с 1 сентября по 31 мая) количество часов, отведенных для занятий танцевального кружка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  </w:t>
      </w:r>
    </w:p>
    <w:p w:rsidR="00834DF1" w:rsidRPr="00165AD7" w:rsidRDefault="00834DF1" w:rsidP="00834DF1">
      <w:pPr>
        <w:shd w:val="clear" w:color="auto" w:fill="FFFFFF"/>
        <w:spacing w:after="240" w:line="240" w:lineRule="auto"/>
        <w:ind w:left="33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Занятия длятся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3-4 л-</w:t>
      </w: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 мин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4-5 лет -20 мин.</w:t>
      </w:r>
    </w:p>
    <w:p w:rsidR="00834DF1" w:rsidRPr="00165AD7" w:rsidRDefault="00834DF1" w:rsidP="00834DF1">
      <w:pPr>
        <w:ind w:firstLine="567"/>
        <w:jc w:val="both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</w:pPr>
      <w:r w:rsidRPr="00165AD7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  <w:t>Особенности хореографической работы с детьми 3-4 лет</w:t>
      </w:r>
    </w:p>
    <w:p w:rsidR="00834DF1" w:rsidRPr="00165AD7" w:rsidRDefault="00834DF1" w:rsidP="00834DF1">
      <w:pPr>
        <w:ind w:left="567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</w:pPr>
      <w:r w:rsidRPr="00165AD7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  <w:t>Психологическая характеристика развития детей в хореографической работе</w:t>
      </w:r>
    </w:p>
    <w:p w:rsidR="00834DF1" w:rsidRPr="00165AD7" w:rsidRDefault="00834DF1" w:rsidP="00834DF1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165AD7">
        <w:rPr>
          <w:rFonts w:ascii="Times New Roman" w:eastAsiaTheme="minorEastAsia" w:hAnsi="Times New Roman" w:cs="Times New Roman"/>
          <w:sz w:val="26"/>
          <w:szCs w:val="26"/>
          <w:lang w:eastAsia="uk-UA"/>
        </w:rPr>
        <w:t>Двигательная активность, работоспособность, выносливость детей этого возраста уже согласованна в умении управлять своим телом, координировать движения, ч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то является важным показателем </w:t>
      </w:r>
      <w:r w:rsidRPr="00165AD7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для хореографического и умственного развития ребенка. </w:t>
      </w:r>
    </w:p>
    <w:p w:rsidR="00834DF1" w:rsidRPr="00165AD7" w:rsidRDefault="00834DF1" w:rsidP="00834DF1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165AD7">
        <w:rPr>
          <w:rFonts w:ascii="Times New Roman" w:eastAsiaTheme="minorEastAsia" w:hAnsi="Times New Roman" w:cs="Times New Roman"/>
          <w:sz w:val="26"/>
          <w:szCs w:val="26"/>
          <w:lang w:eastAsia="uk-UA"/>
        </w:rPr>
        <w:lastRenderedPageBreak/>
        <w:t>Хореографические занятия, построенные с использованием предметно</w:t>
      </w:r>
      <w:r w:rsidRPr="00165AD7">
        <w:rPr>
          <w:rFonts w:ascii="Times New Roman" w:eastAsiaTheme="minorEastAsia" w:hAnsi="Times New Roman" w:cs="Times New Roman"/>
          <w:i/>
          <w:sz w:val="26"/>
          <w:szCs w:val="26"/>
          <w:lang w:eastAsia="uk-UA"/>
        </w:rPr>
        <w:t xml:space="preserve">- наглядной деятельности </w:t>
      </w:r>
      <w:r w:rsidRPr="00165AD7">
        <w:rPr>
          <w:rFonts w:ascii="Times New Roman" w:eastAsiaTheme="minorEastAsia" w:hAnsi="Times New Roman" w:cs="Times New Roman"/>
          <w:sz w:val="26"/>
          <w:szCs w:val="26"/>
          <w:lang w:eastAsia="uk-UA"/>
        </w:rPr>
        <w:t>(атрибуты)</w:t>
      </w:r>
      <w:r w:rsidRPr="00165AD7">
        <w:rPr>
          <w:rFonts w:ascii="Times New Roman" w:eastAsiaTheme="minorEastAsia" w:hAnsi="Times New Roman" w:cs="Times New Roman"/>
          <w:i/>
          <w:sz w:val="26"/>
          <w:szCs w:val="26"/>
          <w:lang w:eastAsia="uk-UA"/>
        </w:rPr>
        <w:t>,</w:t>
      </w:r>
      <w:r w:rsidRPr="00165AD7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способствуют развитию у детей образного мышления, фантазии, воображения. Благодаря этому предоставляются широкие возможности привнести в хореографический и воспитательный процессы полезные элементы, правила поведения по отношению к своим друзьям по группе и т. д. </w:t>
      </w:r>
    </w:p>
    <w:p w:rsidR="00834DF1" w:rsidRDefault="00834DF1" w:rsidP="00834DF1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165AD7">
        <w:rPr>
          <w:rFonts w:ascii="Times New Roman" w:eastAsiaTheme="minorEastAsia" w:hAnsi="Times New Roman" w:cs="Times New Roman"/>
          <w:sz w:val="26"/>
          <w:szCs w:val="26"/>
          <w:lang w:eastAsia="uk-UA"/>
        </w:rPr>
        <w:t>Возраст 3 лет является очень важным как в хореографическом развитии ребенка, так и в общем развитии ребенка. Поскольку это период формирования характера, темперамента, осознания себя как личности и своего «Я». Должное внимательное, отзывчивое отношение взрослых будут усиливать его личность и волю в достижении поставленных целей и задач на занятиях хореографии.</w:t>
      </w:r>
    </w:p>
    <w:p w:rsidR="00834DF1" w:rsidRPr="00E13ADD" w:rsidRDefault="00834DF1" w:rsidP="00834DF1">
      <w:pPr>
        <w:pStyle w:val="a6"/>
        <w:ind w:left="1368"/>
        <w:jc w:val="both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  <w:t>Особенности хореограф</w:t>
      </w:r>
      <w:r w:rsidRPr="00E13ADD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  <w:t>ической работы с детьми 4-5 лет</w:t>
      </w:r>
    </w:p>
    <w:p w:rsidR="00834DF1" w:rsidRPr="00E13ADD" w:rsidRDefault="00834DF1" w:rsidP="00834DF1">
      <w:pPr>
        <w:ind w:left="567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</w:pPr>
      <w:r w:rsidRPr="00E13ADD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  <w:t>Психологическая характеристика развития детей в хореографической работе</w:t>
      </w:r>
    </w:p>
    <w:p w:rsidR="00834DF1" w:rsidRPr="00E13ADD" w:rsidRDefault="00834DF1" w:rsidP="00834DF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E13ADD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В этот период развития ребенок уже может воспроизводить движения в образах. Выполнение простых сюжетных и парных танцев происходит осмысленно, целенаправленно с анализом своих действий </w:t>
      </w:r>
      <w:r w:rsidRPr="00E13ADD">
        <w:rPr>
          <w:rFonts w:ascii="Times New Roman" w:eastAsiaTheme="minorEastAsia" w:hAnsi="Times New Roman" w:cs="Times New Roman"/>
          <w:i/>
          <w:sz w:val="26"/>
          <w:szCs w:val="26"/>
          <w:lang w:eastAsia="uk-UA"/>
        </w:rPr>
        <w:t xml:space="preserve">(наглядно-образное мышление). </w:t>
      </w:r>
      <w:r w:rsidRPr="00E13ADD">
        <w:rPr>
          <w:rFonts w:ascii="Times New Roman" w:eastAsiaTheme="minorEastAsia" w:hAnsi="Times New Roman" w:cs="Times New Roman"/>
          <w:sz w:val="26"/>
          <w:szCs w:val="26"/>
          <w:lang w:eastAsia="uk-UA"/>
        </w:rPr>
        <w:t>Ребенок</w:t>
      </w:r>
      <w:r w:rsidRPr="00E13ADD">
        <w:rPr>
          <w:rFonts w:ascii="Times New Roman" w:eastAsiaTheme="minorEastAsia" w:hAnsi="Times New Roman" w:cs="Times New Roman"/>
          <w:i/>
          <w:sz w:val="26"/>
          <w:szCs w:val="26"/>
          <w:lang w:eastAsia="uk-UA"/>
        </w:rPr>
        <w:t xml:space="preserve"> </w:t>
      </w:r>
      <w:r w:rsidRPr="00E13ADD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свободно фантазирует при помощи выразительных, пластичных танцевальных движений под определенный характер мелодии; вместе с танцевальными движениями использует мимику и пантомимику, хорошо чувствует ритм. </w:t>
      </w:r>
    </w:p>
    <w:p w:rsidR="00834DF1" w:rsidRPr="00E13ADD" w:rsidRDefault="00834DF1" w:rsidP="00834DF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E13ADD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В танцах он начинает развивать творческое воображение, сообразительность, волевые и нравственные качества.   </w:t>
      </w:r>
    </w:p>
    <w:p w:rsidR="00834DF1" w:rsidRPr="00165AD7" w:rsidRDefault="00834DF1" w:rsidP="00834DF1">
      <w:pPr>
        <w:spacing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</w:p>
    <w:p w:rsidR="00834DF1" w:rsidRPr="00CB0D0F" w:rsidRDefault="00834DF1" w:rsidP="00834DF1">
      <w:pPr>
        <w:shd w:val="clear" w:color="auto" w:fill="FFFFFF"/>
        <w:spacing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1.10. Ожидаемые результаты и способы их проверки.</w:t>
      </w:r>
    </w:p>
    <w:p w:rsidR="00834DF1" w:rsidRPr="00CB0D0F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В соответствии с поставленными целями и зада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чами образовательной программы после освоения</w:t>
      </w: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содержания программы ожидаются следующие результаты.</w:t>
      </w:r>
    </w:p>
    <w:p w:rsidR="00834DF1" w:rsidRPr="00CB0D0F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Дошкольник будет знать:</w:t>
      </w:r>
    </w:p>
    <w:p w:rsidR="00834DF1" w:rsidRPr="00CB0D0F" w:rsidRDefault="00834DF1" w:rsidP="00834DF1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музыкальные размеры, темп и характер музыки;</w:t>
      </w:r>
    </w:p>
    <w:p w:rsidR="00834DF1" w:rsidRPr="00CB0D0F" w:rsidRDefault="00834DF1" w:rsidP="00834DF1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хореографические названия изученных элементов;</w:t>
      </w:r>
    </w:p>
    <w:p w:rsidR="00834DF1" w:rsidRPr="00CB0D0F" w:rsidRDefault="00834DF1" w:rsidP="00834DF1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внешнему виду на занятиях;</w:t>
      </w:r>
    </w:p>
    <w:p w:rsidR="00834DF1" w:rsidRPr="00CB0D0F" w:rsidRDefault="00834DF1" w:rsidP="00834DF1">
      <w:pPr>
        <w:numPr>
          <w:ilvl w:val="0"/>
          <w:numId w:val="5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позиции ног.</w:t>
      </w:r>
    </w:p>
    <w:p w:rsidR="00834DF1" w:rsidRPr="00CB0D0F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Воспитанник будет уметь:</w:t>
      </w:r>
    </w:p>
    <w:p w:rsidR="00834DF1" w:rsidRPr="00CB0D0F" w:rsidRDefault="00834DF1" w:rsidP="00834DF1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воспроизводить заданный ритмический рисунок хлопками;</w:t>
      </w:r>
    </w:p>
    <w:p w:rsidR="00834DF1" w:rsidRPr="00CB0D0F" w:rsidRDefault="00834DF1" w:rsidP="00834DF1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корпусом во время исполнения движений;</w:t>
      </w:r>
    </w:p>
    <w:p w:rsidR="00834DF1" w:rsidRPr="00CB0D0F" w:rsidRDefault="00834DF1" w:rsidP="00834DF1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ориентироваться в пространстве;</w:t>
      </w:r>
    </w:p>
    <w:p w:rsidR="00834DF1" w:rsidRPr="00CB0D0F" w:rsidRDefault="00834DF1" w:rsidP="00834DF1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координировать свои движения;</w:t>
      </w:r>
    </w:p>
    <w:p w:rsidR="00834DF1" w:rsidRPr="00CB0D0F" w:rsidRDefault="00834DF1" w:rsidP="00834DF1">
      <w:pPr>
        <w:numPr>
          <w:ilvl w:val="0"/>
          <w:numId w:val="6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хореографический этюд в группе.</w:t>
      </w:r>
    </w:p>
    <w:p w:rsidR="00834DF1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0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Итоговое занятие проводится в форме концерта.  Концерт является основной и конечной формой контроля знаний, умений, навыков и творческой самореализации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DF1" w:rsidRPr="00CB0D0F" w:rsidRDefault="00834DF1" w:rsidP="00834DF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0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B0D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подведения итогов</w:t>
      </w:r>
    </w:p>
    <w:p w:rsidR="00834DF1" w:rsidRPr="00CB0D0F" w:rsidRDefault="00834DF1" w:rsidP="00834D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Продуктивные формы:</w:t>
      </w:r>
      <w:r w:rsidRPr="00CB0D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CB0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открытые занятия</w:t>
      </w:r>
    </w:p>
    <w:p w:rsidR="00834DF1" w:rsidRPr="00CB0D0F" w:rsidRDefault="00834DF1" w:rsidP="00834D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Документальные формы:</w:t>
      </w:r>
      <w:r w:rsidRPr="00CB0D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CB0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карты оценки результатов освоения программы</w:t>
      </w:r>
    </w:p>
    <w:p w:rsidR="00834DF1" w:rsidRPr="00CB0D0F" w:rsidRDefault="00834DF1" w:rsidP="00834DF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Промежуточная аттестация воспитанников проводится 1 раз в год (в мае) в форме открытого занятия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концерта</w:t>
      </w:r>
      <w:r w:rsidRPr="00CB0D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родителей.</w:t>
      </w:r>
    </w:p>
    <w:p w:rsidR="00834DF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34DF1" w:rsidRPr="00857D8D" w:rsidRDefault="00834DF1" w:rsidP="00834DF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86018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2.</w:t>
      </w:r>
      <w:r w:rsidRPr="00857D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Организационный раздел</w:t>
      </w:r>
    </w:p>
    <w:p w:rsidR="00834DF1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34DF1" w:rsidRPr="00165AD7" w:rsidRDefault="00834DF1" w:rsidP="00834D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65AD7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>1.</w:t>
      </w:r>
      <w:r w:rsidRPr="00165AD7">
        <w:rPr>
          <w:rFonts w:ascii="Times New Roman" w:hAnsi="Times New Roman" w:cs="Times New Roman"/>
          <w:b/>
          <w:sz w:val="26"/>
          <w:szCs w:val="26"/>
        </w:rPr>
        <w:t xml:space="preserve"> Организационно- педагогические условия</w:t>
      </w:r>
    </w:p>
    <w:p w:rsidR="00834DF1" w:rsidRPr="00165AD7" w:rsidRDefault="00834DF1" w:rsidP="00834D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165AD7">
        <w:rPr>
          <w:rFonts w:ascii="Times New Roman" w:hAnsi="Times New Roman" w:cs="Times New Roman"/>
          <w:sz w:val="26"/>
          <w:szCs w:val="26"/>
          <w:lang w:eastAsia="ru-RU"/>
        </w:rPr>
        <w:t>Программа дополнительного образования «Танцующий ветерок» утверждена на педагогическом совете учреждения. Имеются методические разработки.</w:t>
      </w:r>
    </w:p>
    <w:p w:rsidR="00834DF1" w:rsidRPr="00165AD7" w:rsidRDefault="00834DF1" w:rsidP="00834DF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65AD7">
        <w:rPr>
          <w:rFonts w:ascii="Times New Roman" w:hAnsi="Times New Roman" w:cs="Times New Roman"/>
          <w:sz w:val="26"/>
          <w:szCs w:val="26"/>
        </w:rPr>
        <w:t xml:space="preserve">Педагог </w:t>
      </w:r>
      <w:r w:rsidRPr="00165AD7">
        <w:rPr>
          <w:rFonts w:ascii="Times New Roman" w:hAnsi="Times New Roman" w:cs="Times New Roman"/>
          <w:sz w:val="26"/>
          <w:szCs w:val="26"/>
          <w:lang w:eastAsia="ru-RU"/>
        </w:rPr>
        <w:t xml:space="preserve">пользуется специальной методическими материалами, справочной литературой. Разработан диагностический инструментарий. </w:t>
      </w:r>
    </w:p>
    <w:p w:rsidR="00834DF1" w:rsidRPr="00165AD7" w:rsidRDefault="00834DF1" w:rsidP="00834D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5AD7">
        <w:rPr>
          <w:rFonts w:ascii="Times New Roman" w:hAnsi="Times New Roman" w:cs="Times New Roman"/>
          <w:color w:val="000000"/>
          <w:sz w:val="26"/>
          <w:szCs w:val="26"/>
        </w:rPr>
        <w:t>Курс занятий рассчитан на 9 месяцев (с сентября по май). Тема занятий, методы и приемы, выбор практического материала корректируются, варьируются в зависимости от способностей детей, их интересов и желаний, времени года, выбора темы и т. д</w:t>
      </w:r>
    </w:p>
    <w:p w:rsidR="00834DF1" w:rsidRPr="00165AD7" w:rsidRDefault="00834DF1" w:rsidP="00834D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Pr="00165AD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165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Материально-технические условия</w:t>
      </w:r>
    </w:p>
    <w:p w:rsidR="00834DF1" w:rsidRDefault="00834DF1" w:rsidP="00834DF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6C99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34DF1" w:rsidRPr="00165AD7" w:rsidRDefault="00834DF1" w:rsidP="00834D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65AD7">
        <w:rPr>
          <w:color w:val="000000"/>
          <w:sz w:val="26"/>
          <w:szCs w:val="26"/>
        </w:rPr>
        <w:t>1.  Занятия проходят в групповой комнате или в музыкальном зале</w:t>
      </w:r>
    </w:p>
    <w:p w:rsidR="00834DF1" w:rsidRPr="00165AD7" w:rsidRDefault="00834DF1" w:rsidP="00834D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65AD7">
        <w:rPr>
          <w:color w:val="000000"/>
          <w:sz w:val="26"/>
          <w:szCs w:val="26"/>
        </w:rPr>
        <w:t>2. Составлена фонотека — подбор произве</w:t>
      </w:r>
      <w:r w:rsidRPr="00165AD7">
        <w:rPr>
          <w:color w:val="000000"/>
          <w:sz w:val="26"/>
          <w:szCs w:val="26"/>
        </w:rPr>
        <w:softHyphen/>
        <w:t>дений, детского репертуара для сопро</w:t>
      </w:r>
      <w:r w:rsidRPr="00165AD7">
        <w:rPr>
          <w:color w:val="000000"/>
          <w:sz w:val="26"/>
          <w:szCs w:val="26"/>
        </w:rPr>
        <w:softHyphen/>
        <w:t>вождения творческой двигательной деятельности детей.</w:t>
      </w:r>
    </w:p>
    <w:p w:rsidR="00834DF1" w:rsidRPr="00165AD7" w:rsidRDefault="00834DF1" w:rsidP="00834D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65AD7">
        <w:rPr>
          <w:color w:val="000000"/>
          <w:sz w:val="26"/>
          <w:szCs w:val="26"/>
        </w:rPr>
        <w:t>3. Подбор подвижных игр и упражнений.</w:t>
      </w:r>
    </w:p>
    <w:p w:rsidR="00834DF1" w:rsidRPr="00165AD7" w:rsidRDefault="00834DF1" w:rsidP="00834D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5AD7">
        <w:rPr>
          <w:rFonts w:ascii="Times New Roman" w:hAnsi="Times New Roman" w:cs="Times New Roman"/>
          <w:color w:val="000000"/>
          <w:sz w:val="26"/>
          <w:szCs w:val="26"/>
        </w:rPr>
        <w:t>Одним из способов достижения цели программы является непрерывность, т.е. последовательность цепи учебных задач на протяжении всего процесса.</w:t>
      </w:r>
    </w:p>
    <w:p w:rsidR="00834DF1" w:rsidRPr="00165AD7" w:rsidRDefault="00834DF1" w:rsidP="00834D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34DF1" w:rsidRPr="00165AD7" w:rsidRDefault="00834DF1" w:rsidP="00834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5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Технические средства:</w:t>
      </w:r>
    </w:p>
    <w:p w:rsidR="00834DF1" w:rsidRPr="00165AD7" w:rsidRDefault="00834DF1" w:rsidP="00834D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B7"/>
      </w: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магнитофон, 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портативная </w:t>
      </w:r>
      <w:r w:rsidRPr="00165A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колонка для музыкального сопровождения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необходимости мультимедийная установка.</w:t>
      </w:r>
    </w:p>
    <w:p w:rsidR="00834DF1" w:rsidRDefault="00834DF1" w:rsidP="00834DF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4C610D" w:rsidRDefault="00834DF1" w:rsidP="00834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</w:t>
      </w:r>
      <w:r w:rsidRPr="004C6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Требования к педагогическим работникам</w:t>
      </w:r>
    </w:p>
    <w:p w:rsidR="00834DF1" w:rsidRDefault="00834DF1" w:rsidP="00834DF1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10D">
        <w:rPr>
          <w:rFonts w:ascii="Times New Roman" w:hAnsi="Times New Roman" w:cs="Times New Roman"/>
          <w:sz w:val="26"/>
          <w:szCs w:val="26"/>
        </w:rPr>
        <w:t>На основании Единого квалификационного справочника должностей руководителей, специалистов и служащих (</w:t>
      </w:r>
      <w:r w:rsidRPr="004C610D">
        <w:rPr>
          <w:rStyle w:val="1241"/>
          <w:sz w:val="26"/>
          <w:szCs w:val="26"/>
        </w:rPr>
        <w:t>Приказ Министерства здравоохранения и социального развития</w:t>
      </w:r>
      <w:r w:rsidRPr="004C610D">
        <w:rPr>
          <w:rStyle w:val="1240"/>
          <w:sz w:val="26"/>
          <w:szCs w:val="26"/>
        </w:rPr>
        <w:t xml:space="preserve"> </w:t>
      </w:r>
      <w:r w:rsidRPr="004C610D">
        <w:rPr>
          <w:rStyle w:val="1241"/>
          <w:sz w:val="26"/>
          <w:szCs w:val="26"/>
        </w:rPr>
        <w:t>Российской Федерации (</w:t>
      </w:r>
      <w:proofErr w:type="spellStart"/>
      <w:r w:rsidRPr="004C610D">
        <w:rPr>
          <w:rStyle w:val="1241"/>
          <w:sz w:val="26"/>
          <w:szCs w:val="26"/>
        </w:rPr>
        <w:t>Минздравсоцразвития</w:t>
      </w:r>
      <w:proofErr w:type="spellEnd"/>
      <w:r w:rsidRPr="004C610D">
        <w:rPr>
          <w:rStyle w:val="1241"/>
          <w:sz w:val="26"/>
          <w:szCs w:val="26"/>
        </w:rPr>
        <w:t xml:space="preserve"> России) от 26 августа</w:t>
      </w:r>
      <w:r w:rsidRPr="004C610D">
        <w:rPr>
          <w:rStyle w:val="1240"/>
          <w:sz w:val="26"/>
          <w:szCs w:val="26"/>
        </w:rPr>
        <w:t xml:space="preserve"> </w:t>
      </w:r>
      <w:r w:rsidRPr="004C610D">
        <w:rPr>
          <w:rStyle w:val="1241"/>
          <w:sz w:val="26"/>
          <w:szCs w:val="26"/>
        </w:rPr>
        <w:t>2010 г. № 761 «Об утверждении Единого квалификационного справочника должностей руководителей, специалистов и служащих», п</w:t>
      </w:r>
      <w:r w:rsidRPr="004C610D">
        <w:rPr>
          <w:rFonts w:ascii="Times New Roman" w:hAnsi="Times New Roman" w:cs="Times New Roman"/>
          <w:sz w:val="26"/>
          <w:szCs w:val="26"/>
        </w:rPr>
        <w:t>рогра</w:t>
      </w:r>
      <w:r>
        <w:rPr>
          <w:rFonts w:ascii="Times New Roman" w:hAnsi="Times New Roman" w:cs="Times New Roman"/>
          <w:sz w:val="26"/>
          <w:szCs w:val="26"/>
        </w:rPr>
        <w:t>мму дополнительного образования</w:t>
      </w:r>
      <w:r w:rsidRPr="004C610D">
        <w:rPr>
          <w:rFonts w:ascii="Times New Roman" w:hAnsi="Times New Roman" w:cs="Times New Roman"/>
          <w:sz w:val="26"/>
          <w:szCs w:val="26"/>
        </w:rPr>
        <w:t xml:space="preserve"> ведет педагог с педагогическим образованием.</w:t>
      </w:r>
    </w:p>
    <w:p w:rsidR="00834DF1" w:rsidRPr="004C610D" w:rsidRDefault="00834DF1" w:rsidP="00834D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2.4.</w:t>
      </w:r>
      <w:r w:rsidRPr="004C610D">
        <w:rPr>
          <w:rFonts w:ascii="Times New Roman" w:hAnsi="Times New Roman" w:cs="Times New Roman"/>
          <w:b/>
          <w:sz w:val="26"/>
          <w:szCs w:val="26"/>
        </w:rPr>
        <w:t xml:space="preserve"> Информационно-методические условия</w:t>
      </w:r>
    </w:p>
    <w:p w:rsidR="00834DF1" w:rsidRDefault="00834DF1" w:rsidP="00834D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10D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4C610D">
        <w:rPr>
          <w:rFonts w:ascii="Times New Roman" w:hAnsi="Times New Roman" w:cs="Times New Roman"/>
          <w:bCs/>
          <w:sz w:val="26"/>
          <w:szCs w:val="26"/>
        </w:rPr>
        <w:t>ст. 18. «Печатные и электронные образовательные и информационные ресурсы»</w:t>
      </w:r>
      <w:r w:rsidRPr="004C610D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Российской Федерации от 29 декабря 2012 г. № 273-ФЗ «Об образовании в Российской Федерации»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4C61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4C610D">
        <w:rPr>
          <w:rFonts w:ascii="Times New Roman" w:hAnsi="Times New Roman" w:cs="Times New Roman"/>
          <w:sz w:val="26"/>
          <w:szCs w:val="26"/>
        </w:rPr>
        <w:t xml:space="preserve"> В детском саду имеется библиотека печатных изданий. Педагог имеет необходимую литературу, доступ к Интернету.</w:t>
      </w:r>
    </w:p>
    <w:p w:rsidR="00834DF1" w:rsidRDefault="00834DF1" w:rsidP="00834DF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610D">
        <w:rPr>
          <w:rFonts w:ascii="Times New Roman" w:hAnsi="Times New Roman" w:cs="Times New Roman"/>
          <w:b/>
          <w:sz w:val="26"/>
          <w:szCs w:val="26"/>
        </w:rPr>
        <w:t>3. 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34DF1" w:rsidRPr="004C610D" w:rsidTr="00834DF1">
        <w:trPr>
          <w:jc w:val="center"/>
        </w:trPr>
        <w:tc>
          <w:tcPr>
            <w:tcW w:w="2392" w:type="dxa"/>
            <w:shd w:val="clear" w:color="auto" w:fill="auto"/>
          </w:tcPr>
          <w:p w:rsidR="00834DF1" w:rsidRDefault="00834DF1" w:rsidP="00834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610D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модуля</w:t>
            </w:r>
          </w:p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«Танцующий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ветерок»</w:t>
            </w:r>
          </w:p>
        </w:tc>
        <w:tc>
          <w:tcPr>
            <w:tcW w:w="2393" w:type="dxa"/>
            <w:vAlign w:val="center"/>
          </w:tcPr>
          <w:p w:rsidR="00834DF1" w:rsidRPr="00EC3B76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Продолжительность</w:t>
            </w:r>
          </w:p>
        </w:tc>
        <w:tc>
          <w:tcPr>
            <w:tcW w:w="2393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61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занятий </w:t>
            </w:r>
          </w:p>
        </w:tc>
        <w:tc>
          <w:tcPr>
            <w:tcW w:w="2393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610D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занятий в год</w:t>
            </w:r>
          </w:p>
        </w:tc>
      </w:tr>
      <w:tr w:rsidR="00834DF1" w:rsidRPr="004C610D" w:rsidTr="00834DF1">
        <w:trPr>
          <w:jc w:val="center"/>
        </w:trPr>
        <w:tc>
          <w:tcPr>
            <w:tcW w:w="2392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Группа 3-4 г</w:t>
            </w:r>
          </w:p>
        </w:tc>
        <w:tc>
          <w:tcPr>
            <w:tcW w:w="2393" w:type="dxa"/>
            <w:vAlign w:val="center"/>
          </w:tcPr>
          <w:p w:rsidR="00834DF1" w:rsidRPr="00EC3B76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</w:tc>
        <w:tc>
          <w:tcPr>
            <w:tcW w:w="2393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занятия</w:t>
            </w:r>
            <w:r w:rsidRPr="004C61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неделю</w:t>
            </w:r>
          </w:p>
        </w:tc>
        <w:tc>
          <w:tcPr>
            <w:tcW w:w="2393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</w:tr>
      <w:tr w:rsidR="00834DF1" w:rsidRPr="004C610D" w:rsidTr="00834DF1">
        <w:trPr>
          <w:jc w:val="center"/>
        </w:trPr>
        <w:tc>
          <w:tcPr>
            <w:tcW w:w="2392" w:type="dxa"/>
            <w:shd w:val="clear" w:color="auto" w:fill="auto"/>
          </w:tcPr>
          <w:p w:rsidR="00834DF1" w:rsidRPr="00E13ADD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группа</w:t>
            </w:r>
            <w:r w:rsidRPr="00E13A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4-5 лет</w:t>
            </w:r>
          </w:p>
        </w:tc>
        <w:tc>
          <w:tcPr>
            <w:tcW w:w="2393" w:type="dxa"/>
            <w:vAlign w:val="center"/>
          </w:tcPr>
          <w:p w:rsidR="00834DF1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мин</w:t>
            </w:r>
          </w:p>
        </w:tc>
        <w:tc>
          <w:tcPr>
            <w:tcW w:w="2393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 занятия</w:t>
            </w:r>
            <w:r w:rsidRPr="004C61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неделю</w:t>
            </w:r>
          </w:p>
        </w:tc>
        <w:tc>
          <w:tcPr>
            <w:tcW w:w="2393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</w:tr>
      <w:tr w:rsidR="00834DF1" w:rsidRPr="004C610D" w:rsidTr="00834DF1">
        <w:trPr>
          <w:trHeight w:val="409"/>
          <w:jc w:val="center"/>
        </w:trPr>
        <w:tc>
          <w:tcPr>
            <w:tcW w:w="2392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610D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393" w:type="dxa"/>
          </w:tcPr>
          <w:p w:rsidR="00834DF1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занятия в неделю</w:t>
            </w:r>
          </w:p>
        </w:tc>
        <w:tc>
          <w:tcPr>
            <w:tcW w:w="2393" w:type="dxa"/>
            <w:shd w:val="clear" w:color="auto" w:fill="auto"/>
          </w:tcPr>
          <w:p w:rsidR="00834DF1" w:rsidRPr="004C610D" w:rsidRDefault="00834DF1" w:rsidP="00834DF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140</w:t>
            </w:r>
          </w:p>
        </w:tc>
      </w:tr>
    </w:tbl>
    <w:p w:rsidR="00834DF1" w:rsidRPr="004C610D" w:rsidRDefault="00834DF1" w:rsidP="00834DF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4DF1" w:rsidRDefault="00834DF1" w:rsidP="00834DF1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Модуль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«Танцующий ветерок»</w:t>
      </w:r>
    </w:p>
    <w:p w:rsidR="00834DF1" w:rsidRPr="005155A2" w:rsidRDefault="00834DF1" w:rsidP="00834DF1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</w:t>
      </w: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3-4 года</w:t>
      </w:r>
    </w:p>
    <w:p w:rsidR="00834DF1" w:rsidRPr="005155A2" w:rsidRDefault="00834DF1" w:rsidP="00834DF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5155A2" w:rsidRDefault="00834DF1" w:rsidP="00834DF1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3.1.1. Календарный план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 3-4 года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Занятий в неделю</w:t>
            </w: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занятий в месяц</w:t>
            </w:r>
          </w:p>
        </w:tc>
        <w:tc>
          <w:tcPr>
            <w:tcW w:w="1622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Время в месяц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13" w:type="dxa"/>
            <w:vMerge w:val="restart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2" w:type="dxa"/>
            <w:vMerge w:val="restart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15 мин</w:t>
            </w: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1ч 45мин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2ч 15 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 xml:space="preserve">2ч 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2ч 15мин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1ч 30мин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 xml:space="preserve">2ч 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2ч 15мин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 xml:space="preserve">2ч 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1ч 15 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Итог</w:t>
            </w:r>
          </w:p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всего в год</w:t>
            </w: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 ч </w:t>
            </w:r>
          </w:p>
          <w:p w:rsidR="00834DF1" w:rsidRPr="005155A2" w:rsidRDefault="00834DF1" w:rsidP="00834D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30 мин</w:t>
            </w:r>
          </w:p>
        </w:tc>
      </w:tr>
    </w:tbl>
    <w:p w:rsidR="00834DF1" w:rsidRPr="005155A2" w:rsidRDefault="00834DF1" w:rsidP="00834DF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Default="00834DF1" w:rsidP="00834DF1">
      <w:pPr>
        <w:ind w:firstLine="567"/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  <w:t xml:space="preserve">3.1.2.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  <w:t>Содержание модуля</w:t>
      </w:r>
    </w:p>
    <w:p w:rsidR="00834DF1" w:rsidRPr="005155A2" w:rsidRDefault="00834DF1" w:rsidP="00834DF1">
      <w:pPr>
        <w:pStyle w:val="a6"/>
        <w:spacing w:line="240" w:lineRule="auto"/>
        <w:ind w:left="567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val="uk-UA" w:eastAsia="uk-UA"/>
        </w:rPr>
        <w:t xml:space="preserve">Структура </w:t>
      </w:r>
      <w:proofErr w:type="spellStart"/>
      <w:r w:rsidRPr="005155A2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val="uk-UA" w:eastAsia="uk-UA"/>
        </w:rPr>
        <w:t>построения</w:t>
      </w:r>
      <w:proofErr w:type="spellEnd"/>
      <w:r w:rsidRPr="005155A2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val="uk-UA" w:eastAsia="uk-UA"/>
        </w:rPr>
        <w:t xml:space="preserve"> </w:t>
      </w:r>
      <w:proofErr w:type="spellStart"/>
      <w:r w:rsidRPr="005155A2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val="uk-UA" w:eastAsia="uk-UA"/>
        </w:rPr>
        <w:t>занятия</w:t>
      </w:r>
      <w:proofErr w:type="spellEnd"/>
    </w:p>
    <w:p w:rsidR="00834DF1" w:rsidRPr="005155A2" w:rsidRDefault="00834DF1" w:rsidP="00834DF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uk-UA"/>
        </w:rPr>
      </w:pPr>
    </w:p>
    <w:p w:rsidR="00834DF1" w:rsidRPr="005155A2" w:rsidRDefault="00834DF1" w:rsidP="00834DF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uk-UA"/>
        </w:rPr>
        <w:lastRenderedPageBreak/>
        <w:t xml:space="preserve">Занятие по хореографии строится по классическому принципу. </w:t>
      </w:r>
      <w:r w:rsidRPr="005155A2">
        <w:rPr>
          <w:rFonts w:ascii="Times New Roman" w:eastAsiaTheme="minorEastAsia" w:hAnsi="Times New Roman" w:cs="Times New Roman"/>
          <w:b/>
          <w:i/>
          <w:color w:val="002060"/>
          <w:sz w:val="26"/>
          <w:szCs w:val="26"/>
          <w:shd w:val="clear" w:color="auto" w:fill="FFFFFF"/>
          <w:lang w:val="uk-UA" w:eastAsia="uk-UA"/>
        </w:rPr>
        <w:t> </w:t>
      </w:r>
      <w:r w:rsidRPr="005155A2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uk-UA"/>
        </w:rPr>
        <w:t xml:space="preserve">Это </w:t>
      </w:r>
      <w:r w:rsidRPr="005155A2">
        <w:rPr>
          <w:rFonts w:ascii="Times New Roman" w:eastAsiaTheme="minorEastAsia" w:hAnsi="Times New Roman" w:cs="Times New Roman"/>
          <w:i/>
          <w:sz w:val="26"/>
          <w:szCs w:val="26"/>
          <w:shd w:val="clear" w:color="auto" w:fill="FFFFFF"/>
          <w:lang w:eastAsia="uk-UA"/>
        </w:rPr>
        <w:t>вводная, подготовительная, основная, заключительная</w:t>
      </w:r>
      <w:r w:rsidRPr="005155A2">
        <w:rPr>
          <w:rFonts w:ascii="Times New Roman" w:eastAsiaTheme="minorEastAsia" w:hAnsi="Times New Roman" w:cs="Times New Roman"/>
          <w:b/>
          <w:sz w:val="26"/>
          <w:szCs w:val="26"/>
          <w:shd w:val="clear" w:color="auto" w:fill="FFFFFF"/>
          <w:lang w:eastAsia="uk-UA"/>
        </w:rPr>
        <w:t xml:space="preserve"> </w:t>
      </w:r>
      <w:r w:rsidRPr="005155A2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uk-UA"/>
        </w:rPr>
        <w:t>части занятия.</w:t>
      </w:r>
    </w:p>
    <w:p w:rsidR="00834DF1" w:rsidRPr="005155A2" w:rsidRDefault="00834DF1" w:rsidP="00834DF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shd w:val="clear" w:color="auto" w:fill="FFFFFF"/>
          <w:lang w:eastAsia="uk-UA"/>
        </w:rPr>
      </w:pPr>
      <w:r w:rsidRPr="005155A2">
        <w:rPr>
          <w:rFonts w:ascii="Times New Roman" w:eastAsiaTheme="minorEastAsia" w:hAnsi="Times New Roman" w:cs="Times New Roman"/>
          <w:b/>
          <w:i/>
          <w:sz w:val="26"/>
          <w:szCs w:val="26"/>
          <w:shd w:val="clear" w:color="auto" w:fill="FFFFFF"/>
          <w:lang w:eastAsia="uk-UA"/>
        </w:rPr>
        <w:t>Вводная часть:</w:t>
      </w:r>
    </w:p>
    <w:p w:rsidR="00834DF1" w:rsidRPr="005155A2" w:rsidRDefault="00834DF1" w:rsidP="00834DF1">
      <w:pPr>
        <w:numPr>
          <w:ilvl w:val="0"/>
          <w:numId w:val="17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вход детей в зал;</w:t>
      </w:r>
    </w:p>
    <w:p w:rsidR="00834DF1" w:rsidRPr="005155A2" w:rsidRDefault="00834DF1" w:rsidP="00834DF1">
      <w:pPr>
        <w:numPr>
          <w:ilvl w:val="0"/>
          <w:numId w:val="17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расстановка детей в зале;</w:t>
      </w:r>
    </w:p>
    <w:p w:rsidR="00834DF1" w:rsidRPr="005155A2" w:rsidRDefault="00834DF1" w:rsidP="00834DF1">
      <w:pPr>
        <w:numPr>
          <w:ilvl w:val="0"/>
          <w:numId w:val="17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проверка у детей осанки, позиции ног, рук, головы;</w:t>
      </w:r>
    </w:p>
    <w:p w:rsidR="00834DF1" w:rsidRPr="005155A2" w:rsidRDefault="00834DF1" w:rsidP="00834DF1">
      <w:pPr>
        <w:numPr>
          <w:ilvl w:val="0"/>
          <w:numId w:val="17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приветственный поклон.</w:t>
      </w:r>
    </w:p>
    <w:p w:rsidR="00834DF1" w:rsidRPr="005155A2" w:rsidRDefault="00834DF1" w:rsidP="00834DF1">
      <w:pPr>
        <w:spacing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b/>
          <w:i/>
          <w:sz w:val="26"/>
          <w:szCs w:val="26"/>
          <w:lang w:eastAsia="uk-UA"/>
        </w:rPr>
        <w:t>Подготовительная часть:</w:t>
      </w:r>
    </w:p>
    <w:p w:rsidR="00834DF1" w:rsidRPr="005155A2" w:rsidRDefault="00834DF1" w:rsidP="00834DF1">
      <w:pPr>
        <w:numPr>
          <w:ilvl w:val="0"/>
          <w:numId w:val="18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Разминка;</w:t>
      </w:r>
    </w:p>
    <w:p w:rsidR="00834DF1" w:rsidRPr="005155A2" w:rsidRDefault="00834DF1" w:rsidP="00834DF1">
      <w:pPr>
        <w:numPr>
          <w:ilvl w:val="0"/>
          <w:numId w:val="18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дыхательная гимнастика.</w:t>
      </w:r>
    </w:p>
    <w:p w:rsidR="00834DF1" w:rsidRPr="005155A2" w:rsidRDefault="00834DF1" w:rsidP="00834DF1">
      <w:pPr>
        <w:spacing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b/>
          <w:i/>
          <w:sz w:val="26"/>
          <w:szCs w:val="26"/>
          <w:lang w:eastAsia="uk-UA"/>
        </w:rPr>
        <w:t>Основная часть:</w:t>
      </w:r>
    </w:p>
    <w:p w:rsidR="00834DF1" w:rsidRPr="005155A2" w:rsidRDefault="00834DF1" w:rsidP="00834DF1">
      <w:pPr>
        <w:numPr>
          <w:ilvl w:val="0"/>
          <w:numId w:val="18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разучивание элементов и комбинаций танца;</w:t>
      </w:r>
    </w:p>
    <w:p w:rsidR="00834DF1" w:rsidRPr="005155A2" w:rsidRDefault="00834DF1" w:rsidP="00834DF1">
      <w:pPr>
        <w:numPr>
          <w:ilvl w:val="0"/>
          <w:numId w:val="18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разучивание хореографических номеров;</w:t>
      </w:r>
    </w:p>
    <w:p w:rsidR="00834DF1" w:rsidRPr="005155A2" w:rsidRDefault="00834DF1" w:rsidP="00834DF1">
      <w:pPr>
        <w:numPr>
          <w:ilvl w:val="0"/>
          <w:numId w:val="18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элементы партерной гимнастики;</w:t>
      </w:r>
    </w:p>
    <w:p w:rsidR="00834DF1" w:rsidRPr="005155A2" w:rsidRDefault="00834DF1" w:rsidP="00834DF1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>музыкально-танцевальная игра.</w:t>
      </w:r>
    </w:p>
    <w:p w:rsidR="00834DF1" w:rsidRPr="005155A2" w:rsidRDefault="00834DF1" w:rsidP="00834DF1">
      <w:pPr>
        <w:spacing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b/>
          <w:i/>
          <w:sz w:val="26"/>
          <w:szCs w:val="26"/>
          <w:lang w:eastAsia="uk-UA"/>
        </w:rPr>
        <w:t>Заключительная часть:</w:t>
      </w:r>
    </w:p>
    <w:p w:rsidR="00834DF1" w:rsidRPr="005155A2" w:rsidRDefault="00834DF1" w:rsidP="00834DF1">
      <w:pPr>
        <w:numPr>
          <w:ilvl w:val="0"/>
          <w:numId w:val="20"/>
        </w:numPr>
        <w:spacing w:line="24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b/>
          <w:i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>проверка у детей осанки, позиции ног, рук, головы;</w:t>
      </w:r>
    </w:p>
    <w:p w:rsidR="00834DF1" w:rsidRPr="005155A2" w:rsidRDefault="00834DF1" w:rsidP="00834DF1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прощальный поклон;</w:t>
      </w:r>
    </w:p>
    <w:p w:rsidR="00834DF1" w:rsidRPr="005155A2" w:rsidRDefault="00834DF1" w:rsidP="00834DF1">
      <w:pPr>
        <w:numPr>
          <w:ilvl w:val="0"/>
          <w:numId w:val="19"/>
        </w:numPr>
        <w:spacing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5155A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выход детей из зала.</w:t>
      </w:r>
    </w:p>
    <w:p w:rsidR="00834DF1" w:rsidRDefault="00834DF1" w:rsidP="00834DF1">
      <w:pPr>
        <w:ind w:firstLine="567"/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</w:pPr>
    </w:p>
    <w:p w:rsidR="00834DF1" w:rsidRDefault="00834DF1" w:rsidP="00834DF1">
      <w:pPr>
        <w:ind w:firstLine="567"/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</w:pPr>
    </w:p>
    <w:p w:rsidR="00834DF1" w:rsidRPr="005155A2" w:rsidRDefault="00834DF1" w:rsidP="00834DF1">
      <w:pPr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5A2"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  <w:t>К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  <w:t>алендарно</w:t>
      </w:r>
      <w:r w:rsidRPr="005155A2">
        <w:rPr>
          <w:rFonts w:ascii="Times New Roman" w:eastAsiaTheme="minorEastAsia" w:hAnsi="Times New Roman" w:cs="Times New Roman"/>
          <w:b/>
          <w:sz w:val="26"/>
          <w:szCs w:val="26"/>
          <w:lang w:eastAsia="uk-UA"/>
        </w:rPr>
        <w:t xml:space="preserve">- тематическое планирование </w:t>
      </w: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 3-4 г.</w:t>
      </w:r>
    </w:p>
    <w:p w:rsidR="00834DF1" w:rsidRPr="00BD66AC" w:rsidRDefault="00834DF1" w:rsidP="00834DF1">
      <w:pPr>
        <w:pStyle w:val="a6"/>
        <w:shd w:val="clear" w:color="auto" w:fill="FFFFFF"/>
        <w:spacing w:after="240" w:line="240" w:lineRule="auto"/>
        <w:ind w:left="109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9361" w:type="dxa"/>
        <w:tblInd w:w="1095" w:type="dxa"/>
        <w:tblLook w:val="04A0" w:firstRow="1" w:lastRow="0" w:firstColumn="1" w:lastColumn="0" w:noHBand="0" w:noVBand="1"/>
      </w:tblPr>
      <w:tblGrid>
        <w:gridCol w:w="1990"/>
        <w:gridCol w:w="7371"/>
      </w:tblGrid>
      <w:tr w:rsidR="00834DF1" w:rsidRPr="00165AD7" w:rsidTr="00834DF1">
        <w:trPr>
          <w:trHeight w:val="407"/>
        </w:trPr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Адаптация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Адаптация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Презентация «Танцы»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Родительское собрание «Знакомство с танцевальным кружком «Сюрприз», отбор детей»</w:t>
            </w: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165A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</w:t>
            </w:r>
            <w:r w:rsidRPr="00165AD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Вводное занятие</w:t>
            </w:r>
            <w:r w:rsidRPr="00165AD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«Дровосек»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г) танец-игра «Танцуют зверята»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«Дровосек»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«Танцуют зверята»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«Дровосек»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«Танцуют зверята»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«Надуй шарик»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с лентами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«Что умеют наши ножки»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«Надуй шарик»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с лентами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«Что умеют наши ножки»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«Надуй шарик»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с лентами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«Что умеют наши ножки»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б) Дыхательная гимнастика «Надуй шарик»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с лентами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«Что умеют наши ножки»</w:t>
            </w: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«Гуси летят»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«Ежик»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Согревалочка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«Гуси летят»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«Ежик»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Согревалочка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«Гуси летят»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«Ежик»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Согревалочка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«Гуси летят»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«Ежик»</w:t>
            </w:r>
          </w:p>
          <w:p w:rsidR="00834DF1" w:rsidRPr="00165AD7" w:rsidRDefault="00834DF1" w:rsidP="00834DF1">
            <w:pPr>
              <w:pStyle w:val="a6"/>
              <w:spacing w:after="240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Согревалочка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«Жук»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«Тучки»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«У меня, у тебя»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«Жук»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«Тучки»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«У меня, у тебя»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«Жук»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«Тучки»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«У меня, у тебя»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«Жук»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«Тучки»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«У меня, у тебя»</w:t>
            </w: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«Часики»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«Зайчата»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«Ну-ка вместе»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«Часики»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г) разучивание движений к танцу «Зайчата»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«Ну-ка вместе»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«Часики»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«Зайчата»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«Ну-ка вместе»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«Часики»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«Зайчата»</w:t>
            </w:r>
          </w:p>
          <w:p w:rsidR="00834DF1" w:rsidRPr="00165AD7" w:rsidRDefault="00834DF1" w:rsidP="00834DF1">
            <w:pPr>
              <w:pStyle w:val="a6"/>
              <w:spacing w:after="240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«Ну-ка вместе»</w:t>
            </w: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«Петушок»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Салютики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«Мы едем, едем, едем…»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«Петушок»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Салютики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«Мы едем, едем, едем…»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«Петушок»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Салютики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д) танец-игра «Мы едем, едем, едем…»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«Петушок»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Салютики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165AD7" w:rsidRDefault="00834DF1" w:rsidP="00834DF1">
            <w:pPr>
              <w:pStyle w:val="a6"/>
              <w:spacing w:after="240"/>
              <w:ind w:left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«Мы едем, едем, едем…»</w:t>
            </w: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повторение танцев с лентами и «Ежик»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«Если весело живется, делай так»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Повторение танцев «Тучки», «Зайчата», «</w:t>
            </w:r>
            <w:proofErr w:type="spellStart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Салютики</w:t>
            </w:r>
            <w:proofErr w:type="spellEnd"/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«Если весело живется, делай так»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Репетиция к концерту.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Отчетный концерт для родителей.</w:t>
            </w:r>
          </w:p>
        </w:tc>
      </w:tr>
      <w:tr w:rsidR="00834DF1" w:rsidRPr="00165AD7" w:rsidTr="00834DF1">
        <w:tc>
          <w:tcPr>
            <w:tcW w:w="1990" w:type="dxa"/>
          </w:tcPr>
          <w:p w:rsidR="00834DF1" w:rsidRPr="00165AD7" w:rsidRDefault="00834DF1" w:rsidP="00834DF1">
            <w:pPr>
              <w:pStyle w:val="a6"/>
              <w:spacing w:after="240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371" w:type="dxa"/>
          </w:tcPr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«Если весело живется, делай так»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«Веселые путешественники»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в) Партерный экзерсис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«Если весело живется, делай так»</w:t>
            </w:r>
          </w:p>
          <w:p w:rsidR="00834DF1" w:rsidRPr="00165AD7" w:rsidRDefault="00834DF1" w:rsidP="00834DF1">
            <w:pPr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A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Диагностика уровня музыкально-двигательных способностей детей на конец года.</w:t>
            </w:r>
          </w:p>
        </w:tc>
      </w:tr>
    </w:tbl>
    <w:p w:rsidR="00834DF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DF1" w:rsidRPr="005155A2" w:rsidRDefault="00834DF1" w:rsidP="00834DF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</w:t>
      </w: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4-5 лет</w:t>
      </w:r>
    </w:p>
    <w:p w:rsidR="00834DF1" w:rsidRPr="005155A2" w:rsidRDefault="00834DF1" w:rsidP="00834DF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5155A2" w:rsidRDefault="00834DF1" w:rsidP="00834DF1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3.2.1. Календарный план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 4-5 лет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Занятий в неделю</w:t>
            </w: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занятий в месяц</w:t>
            </w:r>
          </w:p>
        </w:tc>
        <w:tc>
          <w:tcPr>
            <w:tcW w:w="1622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Время в месяц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13" w:type="dxa"/>
            <w:vMerge w:val="restart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22" w:type="dxa"/>
            <w:vMerge w:val="restart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2ч 20 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 xml:space="preserve">3ч 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2ч 40 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 xml:space="preserve">3ч 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 xml:space="preserve">2ч 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2ч 40 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 xml:space="preserve">3ч 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2ч 40 мин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13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 xml:space="preserve">2ч </w:t>
            </w:r>
          </w:p>
        </w:tc>
      </w:tr>
      <w:tr w:rsidR="00834DF1" w:rsidRPr="005155A2" w:rsidTr="00834DF1">
        <w:trPr>
          <w:jc w:val="center"/>
        </w:trPr>
        <w:tc>
          <w:tcPr>
            <w:tcW w:w="1586" w:type="dxa"/>
          </w:tcPr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Итог</w:t>
            </w:r>
          </w:p>
          <w:p w:rsidR="00834DF1" w:rsidRPr="005155A2" w:rsidRDefault="00834DF1" w:rsidP="00834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sz w:val="26"/>
                <w:szCs w:val="26"/>
              </w:rPr>
              <w:t>всего в год</w:t>
            </w: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713" w:type="dxa"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</w:tc>
        <w:tc>
          <w:tcPr>
            <w:tcW w:w="1622" w:type="dxa"/>
            <w:vMerge/>
          </w:tcPr>
          <w:p w:rsidR="00834DF1" w:rsidRPr="005155A2" w:rsidRDefault="00834DF1" w:rsidP="00834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7" w:type="dxa"/>
          </w:tcPr>
          <w:p w:rsidR="00834DF1" w:rsidRPr="005155A2" w:rsidRDefault="00834DF1" w:rsidP="00834D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23ч </w:t>
            </w:r>
          </w:p>
          <w:p w:rsidR="00834DF1" w:rsidRPr="005155A2" w:rsidRDefault="00834DF1" w:rsidP="00834DF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5A2">
              <w:rPr>
                <w:rFonts w:ascii="Times New Roman" w:hAnsi="Times New Roman" w:cs="Times New Roman"/>
                <w:b/>
                <w:sz w:val="26"/>
                <w:szCs w:val="26"/>
              </w:rPr>
              <w:t>20 мин</w:t>
            </w:r>
          </w:p>
        </w:tc>
      </w:tr>
    </w:tbl>
    <w:p w:rsidR="00834DF1" w:rsidRPr="005155A2" w:rsidRDefault="00834DF1" w:rsidP="00834DF1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5155A2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5155A2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5155A2" w:rsidRDefault="00834DF1" w:rsidP="00834DF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3.2.2.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алендар</w:t>
      </w: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но- тематическое планирование кружка 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руппа 4-5 лет</w:t>
      </w:r>
    </w:p>
    <w:tbl>
      <w:tblPr>
        <w:tblStyle w:val="ac"/>
        <w:tblW w:w="0" w:type="auto"/>
        <w:tblInd w:w="1095" w:type="dxa"/>
        <w:tblLook w:val="04A0" w:firstRow="1" w:lastRow="0" w:firstColumn="1" w:lastColumn="0" w:noHBand="0" w:noVBand="1"/>
      </w:tblPr>
      <w:tblGrid>
        <w:gridCol w:w="1966"/>
        <w:gridCol w:w="7134"/>
      </w:tblGrid>
      <w:tr w:rsidR="00834DF1" w:rsidRPr="005155A2" w:rsidTr="00834DF1">
        <w:trPr>
          <w:trHeight w:val="407"/>
        </w:trPr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5155A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Вводное занятие</w:t>
            </w:r>
            <w:r w:rsidRPr="005155A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.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Диагностика уровня музыкально-двигательных способностей детей на начало года.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«Ладошки»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«Вперед четыре шага»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«Ладошки»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«Вперед четыре шага»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«Ладошки»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«Вперед четыре шага»</w:t>
            </w: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5155A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</w:t>
            </w: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«Погончики»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«Колобок»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«Погончики»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«Колобок»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«Погончики»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«Колобок»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 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«Погончики»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«Колобок»</w:t>
            </w: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«Насекомых»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«Шел король по лесу»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«Насекомых»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«Шел король по лесу»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«Насекомых»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«Шел король по лесу»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«Насос»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«Насекомых»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«Шел король по лесу»</w:t>
            </w: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«Курочка»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«У леса на опушке»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«На носок, на носок»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«Курочка»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«У леса на опушке»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«На носок, на носок»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«Курочка»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«У леса на опушке»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«На носок, на носок»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«Курочка»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«У леса на опушке»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«На носок, на носок»</w:t>
            </w: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Январь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«Погреемся»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«Сороконожка»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«Вот так холод, так мороз»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«Погреемся»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г) разучивание движений к танцу «Сороконожка»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«Вот так холод, так мороз»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«Погреемся»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«Сороконожка»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«Вот так холод, так мороз»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«Погреемся»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«Сороконожка»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«Вот так холод, так мороз»</w:t>
            </w: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Февраль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«Кошка»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«Зимняя сказка»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«Праздничный поезд»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«Кошка»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«Зимняя сказка»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«Праздничный поезд»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«Кошка»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«Зимняя сказка»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д) танец-игра «Праздничный поезд»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«Кошка»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«Зимняя сказка»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«Праздничный поезд»</w:t>
            </w: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«Обними плечи»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</w:t>
            </w:r>
            <w:proofErr w:type="spellStart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Мана-мана</w:t>
            </w:r>
            <w:proofErr w:type="spellEnd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«Пяточка-носочек»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«Обними плечи»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движений к танцу «</w:t>
            </w:r>
            <w:proofErr w:type="spellStart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Мана-мана</w:t>
            </w:r>
            <w:proofErr w:type="spellEnd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«Пяточка-носочек»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«Обними плечи»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</w:t>
            </w:r>
            <w:proofErr w:type="spellStart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Мана-мана</w:t>
            </w:r>
            <w:proofErr w:type="spellEnd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«Пяточка-носочек»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«Обними плечи»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разучивание танца «</w:t>
            </w:r>
            <w:proofErr w:type="spellStart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Мана-мана</w:t>
            </w:r>
            <w:proofErr w:type="spellEnd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«Пяточка-носочек»</w:t>
            </w: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Апрель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«Ушки»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повторение танцев «Насекомых», «У леса на опушке»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«Вперед четыре шага»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«Ушки»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Повторение танцев «Сороконожка», «Зимняя сказка», «</w:t>
            </w:r>
            <w:proofErr w:type="spellStart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Мана-мана</w:t>
            </w:r>
            <w:proofErr w:type="spellEnd"/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д) танец-игра «Вперед четыре шага»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«Ушки»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Репетиция к концерту.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Отчетный концерт для родителей.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34DF1" w:rsidRPr="005155A2" w:rsidTr="00834DF1">
        <w:tc>
          <w:tcPr>
            <w:tcW w:w="1990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7336" w:type="dxa"/>
          </w:tcPr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«Ушки»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«Вперед четыре шага»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а) Разминка «Джамбо»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Дыхательная гимнастика «Ушки»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Партерный экзерсис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 танец-игра «Вперед четыре шага»</w:t>
            </w:r>
          </w:p>
          <w:p w:rsidR="00834DF1" w:rsidRPr="005155A2" w:rsidRDefault="00834DF1" w:rsidP="00834D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55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Диагностика уровня музыкально-двигательных способностей детей на конец года.</w:t>
            </w:r>
          </w:p>
        </w:tc>
      </w:tr>
    </w:tbl>
    <w:p w:rsidR="00834DF1" w:rsidRPr="005155A2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DF1" w:rsidRPr="00525B75" w:rsidRDefault="00834DF1" w:rsidP="00834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25B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Оценочные и методические материалы</w:t>
      </w:r>
    </w:p>
    <w:p w:rsidR="00834DF1" w:rsidRPr="00525B75" w:rsidRDefault="00834DF1" w:rsidP="00834DF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B75">
        <w:rPr>
          <w:rFonts w:ascii="Times New Roman" w:hAnsi="Times New Roman" w:cs="Times New Roman"/>
          <w:b/>
          <w:sz w:val="26"/>
          <w:szCs w:val="26"/>
        </w:rPr>
        <w:t>Мониторинг результатов образовательной деятельности</w:t>
      </w:r>
    </w:p>
    <w:p w:rsidR="00834DF1" w:rsidRPr="00525B75" w:rsidRDefault="00834DF1" w:rsidP="00834D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5B75">
        <w:rPr>
          <w:rFonts w:ascii="Times New Roman" w:hAnsi="Times New Roman" w:cs="Times New Roman"/>
          <w:sz w:val="26"/>
          <w:szCs w:val="26"/>
        </w:rPr>
        <w:t>Педагогический мониторинг – это процесс непрерывного, научно обоснованного, диагностико-прогностического отслеживания состояния и развития педагогического процесса в целях достижения его эффективности.</w:t>
      </w:r>
    </w:p>
    <w:p w:rsidR="00834DF1" w:rsidRPr="00525B75" w:rsidRDefault="00834DF1" w:rsidP="00834DF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B75">
        <w:rPr>
          <w:rFonts w:ascii="Times New Roman" w:hAnsi="Times New Roman" w:cs="Times New Roman"/>
          <w:sz w:val="26"/>
          <w:szCs w:val="26"/>
        </w:rPr>
        <w:tab/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834DF1" w:rsidRPr="00AC78E5" w:rsidRDefault="00834DF1" w:rsidP="00834DF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AC78E5">
        <w:rPr>
          <w:rFonts w:ascii="Times New Roman" w:hAnsi="Times New Roman" w:cs="Times New Roman"/>
          <w:b/>
          <w:sz w:val="26"/>
          <w:szCs w:val="26"/>
        </w:rPr>
        <w:t xml:space="preserve">.1. </w:t>
      </w:r>
      <w:proofErr w:type="gramStart"/>
      <w:r w:rsidRPr="00AC78E5">
        <w:rPr>
          <w:rFonts w:ascii="Times New Roman" w:hAnsi="Times New Roman" w:cs="Times New Roman"/>
          <w:b/>
          <w:sz w:val="26"/>
          <w:szCs w:val="26"/>
        </w:rPr>
        <w:t>Методы  и</w:t>
      </w:r>
      <w:proofErr w:type="gramEnd"/>
      <w:r w:rsidRPr="00AC78E5">
        <w:rPr>
          <w:rFonts w:ascii="Times New Roman" w:hAnsi="Times New Roman" w:cs="Times New Roman"/>
          <w:b/>
          <w:sz w:val="26"/>
          <w:szCs w:val="26"/>
        </w:rPr>
        <w:t xml:space="preserve"> приемы оценивания</w:t>
      </w:r>
      <w:r w:rsidRPr="00AC78E5">
        <w:rPr>
          <w:rFonts w:ascii="Times New Roman" w:hAnsi="Times New Roman" w:cs="Times New Roman"/>
          <w:b/>
          <w:sz w:val="26"/>
          <w:szCs w:val="26"/>
        </w:rPr>
        <w:tab/>
      </w:r>
    </w:p>
    <w:p w:rsidR="00834DF1" w:rsidRPr="00AC78E5" w:rsidRDefault="00834DF1" w:rsidP="00834DF1">
      <w:pPr>
        <w:pStyle w:val="af0"/>
        <w:spacing w:after="0"/>
        <w:ind w:left="0" w:firstLine="709"/>
        <w:jc w:val="both"/>
        <w:rPr>
          <w:sz w:val="26"/>
          <w:szCs w:val="26"/>
        </w:rPr>
      </w:pPr>
      <w:r w:rsidRPr="00AC78E5">
        <w:rPr>
          <w:sz w:val="26"/>
          <w:szCs w:val="26"/>
        </w:rPr>
        <w:t xml:space="preserve">-сбор информации </w:t>
      </w:r>
    </w:p>
    <w:p w:rsidR="00834DF1" w:rsidRPr="00AC78E5" w:rsidRDefault="00834DF1" w:rsidP="00834DF1">
      <w:pPr>
        <w:pStyle w:val="af0"/>
        <w:spacing w:after="0"/>
        <w:ind w:left="0" w:firstLine="709"/>
        <w:jc w:val="both"/>
        <w:rPr>
          <w:sz w:val="26"/>
          <w:szCs w:val="26"/>
        </w:rPr>
      </w:pPr>
      <w:r w:rsidRPr="00AC78E5">
        <w:rPr>
          <w:sz w:val="26"/>
          <w:szCs w:val="26"/>
        </w:rPr>
        <w:t>- обработка информации;</w:t>
      </w:r>
    </w:p>
    <w:p w:rsidR="00834DF1" w:rsidRPr="00AC78E5" w:rsidRDefault="00834DF1" w:rsidP="00834DF1">
      <w:pPr>
        <w:pStyle w:val="af0"/>
        <w:spacing w:after="0"/>
        <w:ind w:left="0" w:firstLine="709"/>
        <w:jc w:val="both"/>
        <w:rPr>
          <w:sz w:val="26"/>
          <w:szCs w:val="26"/>
        </w:rPr>
      </w:pPr>
      <w:r w:rsidRPr="00AC78E5">
        <w:rPr>
          <w:sz w:val="26"/>
          <w:szCs w:val="26"/>
        </w:rPr>
        <w:t>- анализ информации;</w:t>
      </w:r>
    </w:p>
    <w:p w:rsidR="00834DF1" w:rsidRDefault="00834DF1" w:rsidP="00834DF1">
      <w:pPr>
        <w:pStyle w:val="af0"/>
        <w:spacing w:after="0"/>
        <w:ind w:left="0" w:firstLine="709"/>
        <w:jc w:val="both"/>
        <w:rPr>
          <w:sz w:val="26"/>
          <w:szCs w:val="26"/>
        </w:rPr>
      </w:pPr>
      <w:r w:rsidRPr="00AC78E5">
        <w:rPr>
          <w:sz w:val="26"/>
          <w:szCs w:val="26"/>
        </w:rPr>
        <w:t>- оценочные выводы (оценка);</w:t>
      </w:r>
    </w:p>
    <w:p w:rsidR="00834DF1" w:rsidRPr="00AC78E5" w:rsidRDefault="00834DF1" w:rsidP="00834DF1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AC78E5">
        <w:rPr>
          <w:sz w:val="26"/>
          <w:szCs w:val="26"/>
        </w:rPr>
        <w:t>Для создания</w:t>
      </w:r>
      <w:r>
        <w:rPr>
          <w:sz w:val="26"/>
          <w:szCs w:val="26"/>
        </w:rPr>
        <w:t xml:space="preserve"> условий формирования</w:t>
      </w:r>
      <w:r w:rsidRPr="00AC78E5">
        <w:rPr>
          <w:sz w:val="26"/>
          <w:szCs w:val="26"/>
        </w:rPr>
        <w:t xml:space="preserve"> музыкально- </w:t>
      </w:r>
      <w:proofErr w:type="gramStart"/>
      <w:r w:rsidRPr="00AC78E5">
        <w:rPr>
          <w:sz w:val="26"/>
          <w:szCs w:val="26"/>
        </w:rPr>
        <w:t>ритмических  и</w:t>
      </w:r>
      <w:proofErr w:type="gramEnd"/>
      <w:r w:rsidRPr="00AC78E5">
        <w:rPr>
          <w:sz w:val="26"/>
          <w:szCs w:val="26"/>
        </w:rPr>
        <w:t xml:space="preserve"> танцевальных движений участников образовательного процесса используются </w:t>
      </w:r>
      <w:r>
        <w:rPr>
          <w:sz w:val="26"/>
          <w:szCs w:val="26"/>
        </w:rPr>
        <w:t xml:space="preserve">наблюдения, </w:t>
      </w:r>
      <w:r w:rsidRPr="00AC78E5">
        <w:rPr>
          <w:sz w:val="26"/>
          <w:szCs w:val="26"/>
        </w:rPr>
        <w:t xml:space="preserve">опросники, педагогическая диагностика в начале года. </w:t>
      </w:r>
    </w:p>
    <w:p w:rsidR="00834DF1" w:rsidRPr="00AC78E5" w:rsidRDefault="00834DF1" w:rsidP="00834DF1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AC78E5">
        <w:rPr>
          <w:sz w:val="26"/>
          <w:szCs w:val="26"/>
        </w:rPr>
        <w:t xml:space="preserve"> </w:t>
      </w:r>
      <w:r w:rsidRPr="00AC78E5">
        <w:rPr>
          <w:sz w:val="26"/>
          <w:szCs w:val="26"/>
        </w:rPr>
        <w:tab/>
        <w:t>В конце года провод</w:t>
      </w:r>
      <w:r>
        <w:rPr>
          <w:sz w:val="26"/>
          <w:szCs w:val="26"/>
        </w:rPr>
        <w:t>я</w:t>
      </w:r>
      <w:r w:rsidRPr="00AC78E5">
        <w:rPr>
          <w:sz w:val="26"/>
          <w:szCs w:val="26"/>
        </w:rPr>
        <w:t xml:space="preserve">тся </w:t>
      </w:r>
      <w:r>
        <w:rPr>
          <w:sz w:val="26"/>
          <w:szCs w:val="26"/>
        </w:rPr>
        <w:t>наблюдения</w:t>
      </w:r>
      <w:r w:rsidRPr="00AC78E5">
        <w:rPr>
          <w:sz w:val="26"/>
          <w:szCs w:val="26"/>
        </w:rPr>
        <w:t>, педагогическая диагностика, анализ деятельности педагога.</w:t>
      </w:r>
    </w:p>
    <w:p w:rsidR="00834DF1" w:rsidRPr="00AC78E5" w:rsidRDefault="00834DF1" w:rsidP="00834DF1">
      <w:pPr>
        <w:pStyle w:val="af0"/>
        <w:spacing w:after="0"/>
        <w:ind w:left="0" w:firstLine="709"/>
        <w:jc w:val="both"/>
        <w:rPr>
          <w:sz w:val="26"/>
          <w:szCs w:val="26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DF1" w:rsidRPr="003208D4" w:rsidRDefault="00834DF1" w:rsidP="00834DF1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AC78E5">
        <w:rPr>
          <w:b/>
          <w:sz w:val="26"/>
          <w:szCs w:val="26"/>
        </w:rPr>
        <w:t>. Список используемой литературы: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Барышникова Т. Азбука хореографии</w:t>
      </w:r>
      <w:r w:rsidRPr="003208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М.: Айрис-пресс, 1999. – 264 с.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-  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-  Ветлугина Н.А. Музыкальное развитие ребенка. - М.: Просвещение, 1967. – 203 с.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Голицина</w:t>
      </w:r>
      <w:proofErr w:type="spell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 Нетрадиционные занятия физкультурой в дошкольном образовательном учреждении. –М.: Скрипторий, 2003, 2006. – 72 с.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Зарецкая Н., </w:t>
      </w:r>
      <w:proofErr w:type="spell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Роот</w:t>
      </w:r>
      <w:proofErr w:type="spell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З., Танцы в детском саду. – М.: Айрис-пресс, 2006. – 112 с.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Калинина О.Н. Планета танца. – Харьков «Факт», 2016. – 71 с.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proofErr w:type="spell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Каплунова</w:t>
      </w:r>
      <w:proofErr w:type="spell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И., </w:t>
      </w:r>
      <w:proofErr w:type="spell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Новоскольцева</w:t>
      </w:r>
      <w:proofErr w:type="spell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 Этот удивительный ритм. Развитие чувства ритма у детей. –</w:t>
      </w:r>
      <w:proofErr w:type="gram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СПб.:</w:t>
      </w:r>
      <w:proofErr w:type="gram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Композитор, 2005. - 76 с.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Слуцкая С.Л. Танцевальная мозаика. Хореография в детском </w:t>
      </w:r>
      <w:proofErr w:type="gram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саду.-</w:t>
      </w:r>
      <w:proofErr w:type="gram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М.: </w:t>
      </w:r>
      <w:proofErr w:type="spell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Линка</w:t>
      </w:r>
      <w:proofErr w:type="spell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-пресс, 2006. - 272 с. </w:t>
      </w:r>
    </w:p>
    <w:p w:rsidR="00834DF1" w:rsidRPr="003208D4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Суворова Т.И. Танцевальная ритмика для детей 4. – </w:t>
      </w:r>
      <w:proofErr w:type="gram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СПб.:</w:t>
      </w:r>
      <w:proofErr w:type="gram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Музыкальная палитра, 2006. – 44 с.</w:t>
      </w:r>
    </w:p>
    <w:p w:rsidR="00834DF1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proofErr w:type="spell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Фирилева</w:t>
      </w:r>
      <w:proofErr w:type="spell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Ж.Е., Сайкина Е.Г. «</w:t>
      </w:r>
      <w:proofErr w:type="spell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Са</w:t>
      </w:r>
      <w:proofErr w:type="spell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-Фи-</w:t>
      </w:r>
      <w:proofErr w:type="spell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Дансе</w:t>
      </w:r>
      <w:proofErr w:type="spell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танцевально-игровая гимнастика для детей. – </w:t>
      </w:r>
      <w:proofErr w:type="gramStart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СПб.:</w:t>
      </w:r>
      <w:proofErr w:type="gramEnd"/>
      <w:r w:rsidRPr="00320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Детство-пресс, 2006. -352 с.</w:t>
      </w: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Pr="00170F71" w:rsidRDefault="00834DF1" w:rsidP="00834DF1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Приложения</w:t>
      </w:r>
    </w:p>
    <w:p w:rsidR="00834DF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DF1" w:rsidRPr="00170F7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0F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1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5155A2" w:rsidRDefault="00834DF1" w:rsidP="00834D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выявления уровня развития чувства ритма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(разраБОТАНА НА ОСНОВЕ МЕТОДИК а.н.зИМИНОЙ И А.И.БУРЕНИНОЙ).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Цель: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выявление 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  развития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чувства ритма.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Проведение: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наблюдение за детьми в процессе выполнения специально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 подобранных заданий.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Младший – средний дошкольный возраст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Критерии уровня развития чувства ритма:</w:t>
      </w:r>
    </w:p>
    <w:p w:rsidR="00834DF1" w:rsidRPr="005155A2" w:rsidRDefault="00834DF1" w:rsidP="00834DF1">
      <w:pPr>
        <w:numPr>
          <w:ilvl w:val="0"/>
          <w:numId w:val="9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Движение.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1) соответствие движений характеру музыки с контрастными частями: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высокий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ребёнок самостоятельно, чётко производит смену движений в соответствии с изменением характера музыки, чувствует начало и конец музыки;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средний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производит смену движений с запаздыванием, по показу взрослого;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низкий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–  смену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движений не производит, не чувствует начало и конец музыки.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2) соответствие движений ритму музыки: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высокий 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ребёнок чётко ритмично выполняет движения;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средний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выполняет движения с ошибками;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proofErr w:type="gramStart"/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низкий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 –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 движения выполняются неритмично.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3) соответствие движений темпу музыки: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высокий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ребёнок чувствует смену темпа, самостоятельно отмечает это сменой движения;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средний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чувствует смену темпа с запаздыванием, движения меняет по показу взрослого или 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 детей;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низкий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–  не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чувствует смену темпа, движения меняет с большим опозданием.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4) координация движений и внимание («Ритмическое эхо» со звучащими жестами):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высокий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ребёнок выполняет все движения без ошибок;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средний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допускает 1-2 ошибки;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низкий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–  не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справляется с заданием.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834DF1" w:rsidRPr="005155A2" w:rsidRDefault="00834DF1" w:rsidP="00834DF1">
      <w:pPr>
        <w:numPr>
          <w:ilvl w:val="0"/>
          <w:numId w:val="10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Воспроизведение метра и ритма.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1) воспроизведение метрической пульсации музыкального произведения в хлопках: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высокий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ребёнок точно воспроизводит метрическую пульсацию музыкального произведения;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средний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–  на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протяжении выполнения задания кратковременно теряет ощущение метра 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(спешит, запаздывает), но в целом справляется с заданием.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низкий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  беспорядочные хлопки.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2) воспроизведение ритма знакомой песни под пение педагога или своё пение: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высокий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ребёнок точно воспроизводит ритмической рисунок знакомой песни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средний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воспроизводит ритм песни с 1-2 ошибками;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proofErr w:type="gramStart"/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низкий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 –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неверно воспроизводит ритм песни.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3) воспроизведение ритмического рисунка в хлопках («Ритмическое эхо»):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высокий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ребёнок воспроизводит ритмический рисунок без ошибок;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средний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допускает 2-3 ошибки;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</w:t>
      </w:r>
      <w:proofErr w:type="gramStart"/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низкий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 –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верно воспроизводит ритмический рисунок.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170F71" w:rsidRDefault="00834DF1" w:rsidP="00834D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0F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Приложение 2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Диагностика уровня музыкально-двигательного развития ребенка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-  Координация, ловкость движений – 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точность движений, координация рук и ног при выполнении упражнений. Для проверки уровня развития координации рук и ног применяются следующие задания: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 1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Отвести в сторону правую руку и в противоположную сторону левую ногу и наоборот.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 2.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Поднять одновременно согнутую в локте правую руку и согнутую в колене левую ногу (и наоборот).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 3.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Отвести вперед правую руку и назад левую ногу и наоборот.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 балла 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правильное одновременное выполнение движений.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 балла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- неодновременное, но правильное; верное выполнение после повторного показа.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- неверное выполнение движений.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 Творческие проявления 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умение импровизировать под знакомую и незнакомую музыку на основе освоенных на занятиях движений, а также придумывать собственные, 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оригинальные  «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па».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 на определение склонности детей к танцевальному творчеству. Детям предлагается под музыку (после предварительного 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прослушивания)   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  изобразить следующие персонажи: ромашку, пчелку, солнечный зайчик и т.п.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умение самостоятельно находить свои оригинальные движения, подбирать 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характеризующие музыку и пластический образ.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- движения его довольно простые, исполняет лишь однотипные движения.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- ребенок не способен перевоплощаться в творческой музыкально-игровой импровизации;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 </w:t>
      </w: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Гибкость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тела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это степень прогиба назад и вперед. При хорошей гибкости корпус свободно наклоняется.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 «Отодвинь кубик дальше»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(проверка гибкости тела вперед).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3см и меньше – низкий уровень (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4-7см – средний уровень (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 балла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8-11см – высокий уровень (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 балла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34DF1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 «Кольцо»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(проверка гибкости тела назад).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Исходное положение, лёжа на животе, поднимаем спину, отводим назад (руки упираются в пол), одновременно сгибая ноги в коленях, стараемся достать пальцами ног до макушки.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максимальная подвижность позвоночника вперед и назад.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средняя подвижность позвоночника.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- упражнения на гибкость вызывают затруднения.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-  Музыкальность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- без показа педагога).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 «Кто из лесу вышел?»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прослушивания музыки ребенок должен не только угадать кто вышел из лесу, но и показать движением. Закончить движение с остановкой музыки. (отражение в движении характера музыки).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 «Заведи мотор».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Дети сгибают руки в локтях и выполняют вращательные движения. Под медленную музыку - медленно, под быструю – быстро (переключение с одного темпа на другой).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Упражнение «Страусы».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тихую музыку дети двигаются, как «страусы». Под громкую музыку «прячут голову в песок» (отражение в движении динамических оттенков).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 балла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умение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 балла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в движениях выражается общий характер музыки, темп; начало и конец музыкального произведения совпадают не всегда.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движения не отражают характер музыки и не совпадают с темпом, ритмом, а также с началом и концом произведения.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 Эмоциональность</w:t>
      </w: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– 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 выразительные. Оценивается этот показатель по внешним проявлениям (Э-1, Э-3).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предлагается изобразить «усталую старушку», «хитрую лису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»,  «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девочку, которая удивляется», «сердитого волка».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Развитие чувства ритма.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Ритмические упражнения 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слабо интонирована; ребенок говорит примитивно используя короткие отрывочные высказывания.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Упражнения с ладошками.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говорит детям, что он будет хлопать в ладоши по – разному, а дети должны постараться точно повторить его хлопки.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сидит перед детьми и четвертными длительностями выполняет разнообразные хлопки. Педагог должен молчать, реагируя на исполнение мимикой.</w:t>
      </w:r>
    </w:p>
    <w:p w:rsidR="00834DF1" w:rsidRPr="005155A2" w:rsidRDefault="00834DF1" w:rsidP="00834DF1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 раза по коленями обеими руками (повторить 2 раза).</w:t>
      </w:r>
    </w:p>
    <w:p w:rsidR="00834DF1" w:rsidRPr="005155A2" w:rsidRDefault="00834DF1" w:rsidP="00834DF1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3 раза по коленям, 1 раз в ладоши (повторять до точного исполнения).</w:t>
      </w:r>
    </w:p>
    <w:p w:rsidR="00834DF1" w:rsidRPr="005155A2" w:rsidRDefault="00834DF1" w:rsidP="00834DF1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2 раза по коленям, 2 раза в ладоши.</w:t>
      </w:r>
    </w:p>
    <w:p w:rsidR="00834DF1" w:rsidRPr="005155A2" w:rsidRDefault="00834DF1" w:rsidP="00834DF1">
      <w:pPr>
        <w:numPr>
          <w:ilvl w:val="0"/>
          <w:numId w:val="13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раз по коленям, 1 раз в ладоши (с повторением).</w:t>
      </w:r>
    </w:p>
    <w:p w:rsidR="00834DF1" w:rsidRPr="005155A2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1 балл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- с ритмическими заданиями не справляется, не может передать хлопками ритмический рисунок.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2 балла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выполняет лишь отдельные упражнения, с несложным ритмическим рисунком.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3 балла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– точно передает ритмический рисунок.</w:t>
      </w:r>
    </w:p>
    <w:p w:rsidR="00834DF1" w:rsidRPr="005155A2" w:rsidRDefault="00834DF1" w:rsidP="00834DF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34DF1" w:rsidRPr="00170F71" w:rsidRDefault="00834DF1" w:rsidP="00834DF1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170F71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Приложение 3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Уровни развития ребенка в музыкально-ритмической деятельности.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 уровень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(высокий </w:t>
      </w: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15-18 баллов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предполагал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часть музыки. Имеет устойчивый интерес и проявляет потребность к восприятию движений под музыку. Хлопками передает ритмический рисунок.</w:t>
      </w:r>
    </w:p>
    <w:p w:rsidR="00834DF1" w:rsidRPr="005155A2" w:rsidRDefault="00834DF1" w:rsidP="00834D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 уровень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(средний</w:t>
      </w: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10-14 баллов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Этому уровню свойственна 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слабая  творческая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активность детей,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 - игровых движениях легко </w:t>
      </w:r>
      <w:proofErr w:type="gramStart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  характер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персонажа. Верное выполнение упражнений на координацию после повторного показа движений.</w:t>
      </w:r>
    </w:p>
    <w:p w:rsidR="00834DF1" w:rsidRPr="005155A2" w:rsidRDefault="00834DF1" w:rsidP="00834DF1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Третьему </w:t>
      </w:r>
      <w:proofErr w:type="gramStart"/>
      <w:r w:rsidRPr="0051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уровню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  (</w:t>
      </w:r>
      <w:proofErr w:type="gramEnd"/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низкому </w:t>
      </w:r>
      <w:r w:rsidRPr="005155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6-9 баллов</w:t>
      </w:r>
      <w:r w:rsidRPr="005155A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соответствовали следующие характеристики детей: они повторяют несложные упражнения   за педагогом, но при этом их повторы вялые, мало подвижные,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</w:p>
    <w:p w:rsidR="00630E2D" w:rsidRDefault="00630E2D"/>
    <w:sectPr w:rsidR="00630E2D" w:rsidSect="00834DF1">
      <w:headerReference w:type="default" r:id="rId9"/>
      <w:footerReference w:type="default" r:id="rId10"/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24A" w:rsidRDefault="00FD624A" w:rsidP="00834DF1">
      <w:pPr>
        <w:spacing w:after="0" w:line="240" w:lineRule="auto"/>
      </w:pPr>
      <w:r>
        <w:separator/>
      </w:r>
    </w:p>
  </w:endnote>
  <w:endnote w:type="continuationSeparator" w:id="0">
    <w:p w:rsidR="00FD624A" w:rsidRDefault="00FD624A" w:rsidP="0083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800702"/>
      <w:docPartObj>
        <w:docPartGallery w:val="Page Numbers (Bottom of Page)"/>
        <w:docPartUnique/>
      </w:docPartObj>
    </w:sdtPr>
    <w:sdtEndPr/>
    <w:sdtContent>
      <w:p w:rsidR="00834DF1" w:rsidRDefault="00834D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3D9">
          <w:rPr>
            <w:noProof/>
          </w:rPr>
          <w:t>17</w:t>
        </w:r>
        <w:r>
          <w:fldChar w:fldCharType="end"/>
        </w:r>
      </w:p>
    </w:sdtContent>
  </w:sdt>
  <w:p w:rsidR="00834DF1" w:rsidRDefault="00834D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24A" w:rsidRDefault="00FD624A" w:rsidP="00834DF1">
      <w:pPr>
        <w:spacing w:after="0" w:line="240" w:lineRule="auto"/>
      </w:pPr>
      <w:r>
        <w:separator/>
      </w:r>
    </w:p>
  </w:footnote>
  <w:footnote w:type="continuationSeparator" w:id="0">
    <w:p w:rsidR="00FD624A" w:rsidRDefault="00FD624A" w:rsidP="0083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F1" w:rsidRDefault="00834DF1" w:rsidP="00834DF1">
    <w:pPr>
      <w:pStyle w:val="a7"/>
      <w:jc w:val="center"/>
    </w:pPr>
  </w:p>
  <w:p w:rsidR="00834DF1" w:rsidRDefault="00834D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F7F4E"/>
    <w:multiLevelType w:val="multilevel"/>
    <w:tmpl w:val="6A280BB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  <w:b/>
      </w:rPr>
    </w:lvl>
  </w:abstractNum>
  <w:abstractNum w:abstractNumId="1">
    <w:nsid w:val="088B5F9D"/>
    <w:multiLevelType w:val="multilevel"/>
    <w:tmpl w:val="BAACD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91557"/>
    <w:multiLevelType w:val="multilevel"/>
    <w:tmpl w:val="DC80A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72942"/>
    <w:multiLevelType w:val="multilevel"/>
    <w:tmpl w:val="1DB2BD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  <w:b/>
      </w:rPr>
    </w:lvl>
  </w:abstractNum>
  <w:abstractNum w:abstractNumId="4">
    <w:nsid w:val="1B4C5EE5"/>
    <w:multiLevelType w:val="multilevel"/>
    <w:tmpl w:val="186C6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642D10"/>
    <w:multiLevelType w:val="multilevel"/>
    <w:tmpl w:val="E77040DE"/>
    <w:lvl w:ilvl="0">
      <w:start w:val="3"/>
      <w:numFmt w:val="decimal"/>
      <w:lvlText w:val="%1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F5206"/>
    <w:multiLevelType w:val="multilevel"/>
    <w:tmpl w:val="E5A8EBA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A7576C8"/>
    <w:multiLevelType w:val="multilevel"/>
    <w:tmpl w:val="3C00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10E2B"/>
    <w:multiLevelType w:val="multilevel"/>
    <w:tmpl w:val="4EE64B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9">
    <w:nsid w:val="2FDE21AC"/>
    <w:multiLevelType w:val="multilevel"/>
    <w:tmpl w:val="F9EEB760"/>
    <w:lvl w:ilvl="0">
      <w:start w:val="1"/>
      <w:numFmt w:val="bullet"/>
      <w:lvlText w:val="•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28425E6"/>
    <w:multiLevelType w:val="multilevel"/>
    <w:tmpl w:val="15B8AC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25019"/>
    <w:multiLevelType w:val="multilevel"/>
    <w:tmpl w:val="4D5E6E3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6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08" w:hanging="2520"/>
      </w:pPr>
      <w:rPr>
        <w:rFonts w:hint="default"/>
      </w:rPr>
    </w:lvl>
  </w:abstractNum>
  <w:abstractNum w:abstractNumId="12">
    <w:nsid w:val="34EE5618"/>
    <w:multiLevelType w:val="multilevel"/>
    <w:tmpl w:val="C4A81E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71B3E8F"/>
    <w:multiLevelType w:val="multilevel"/>
    <w:tmpl w:val="762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64298B"/>
    <w:multiLevelType w:val="hybridMultilevel"/>
    <w:tmpl w:val="C9B6EA78"/>
    <w:lvl w:ilvl="0" w:tplc="0422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51381258"/>
    <w:multiLevelType w:val="multilevel"/>
    <w:tmpl w:val="FA2A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6B6F32"/>
    <w:multiLevelType w:val="multilevel"/>
    <w:tmpl w:val="405A2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B458E"/>
    <w:multiLevelType w:val="multilevel"/>
    <w:tmpl w:val="F03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6F1010"/>
    <w:multiLevelType w:val="multilevel"/>
    <w:tmpl w:val="EEF24F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9">
    <w:nsid w:val="5AB22869"/>
    <w:multiLevelType w:val="hybridMultilevel"/>
    <w:tmpl w:val="937A2FF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C85A78"/>
    <w:multiLevelType w:val="multilevel"/>
    <w:tmpl w:val="0EA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CA8634F"/>
    <w:multiLevelType w:val="multilevel"/>
    <w:tmpl w:val="D6C26CA2"/>
    <w:lvl w:ilvl="0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94" w:hanging="2160"/>
      </w:pPr>
      <w:rPr>
        <w:rFonts w:hint="default"/>
      </w:rPr>
    </w:lvl>
  </w:abstractNum>
  <w:abstractNum w:abstractNumId="22">
    <w:nsid w:val="60B9690D"/>
    <w:multiLevelType w:val="multilevel"/>
    <w:tmpl w:val="D71A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36349"/>
    <w:multiLevelType w:val="multilevel"/>
    <w:tmpl w:val="6BA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B516A2"/>
    <w:multiLevelType w:val="multilevel"/>
    <w:tmpl w:val="EAB0E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B81B8D"/>
    <w:multiLevelType w:val="multilevel"/>
    <w:tmpl w:val="4038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541F7F"/>
    <w:multiLevelType w:val="multilevel"/>
    <w:tmpl w:val="060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BF796A"/>
    <w:multiLevelType w:val="hybridMultilevel"/>
    <w:tmpl w:val="438CD0F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E5464FA"/>
    <w:multiLevelType w:val="hybridMultilevel"/>
    <w:tmpl w:val="2744A9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1D5B55"/>
    <w:multiLevelType w:val="multilevel"/>
    <w:tmpl w:val="38B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5215BE"/>
    <w:multiLevelType w:val="multilevel"/>
    <w:tmpl w:val="AF7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A60475"/>
    <w:multiLevelType w:val="multilevel"/>
    <w:tmpl w:val="75E42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6"/>
  </w:num>
  <w:num w:numId="3">
    <w:abstractNumId w:val="30"/>
  </w:num>
  <w:num w:numId="4">
    <w:abstractNumId w:val="13"/>
  </w:num>
  <w:num w:numId="5">
    <w:abstractNumId w:val="23"/>
  </w:num>
  <w:num w:numId="6">
    <w:abstractNumId w:val="17"/>
  </w:num>
  <w:num w:numId="7">
    <w:abstractNumId w:val="20"/>
  </w:num>
  <w:num w:numId="8">
    <w:abstractNumId w:val="24"/>
  </w:num>
  <w:num w:numId="9">
    <w:abstractNumId w:val="25"/>
  </w:num>
  <w:num w:numId="10">
    <w:abstractNumId w:val="16"/>
  </w:num>
  <w:num w:numId="11">
    <w:abstractNumId w:val="15"/>
  </w:num>
  <w:num w:numId="12">
    <w:abstractNumId w:val="1"/>
  </w:num>
  <w:num w:numId="13">
    <w:abstractNumId w:val="22"/>
  </w:num>
  <w:num w:numId="14">
    <w:abstractNumId w:val="4"/>
  </w:num>
  <w:num w:numId="15">
    <w:abstractNumId w:val="10"/>
  </w:num>
  <w:num w:numId="16">
    <w:abstractNumId w:val="21"/>
  </w:num>
  <w:num w:numId="17">
    <w:abstractNumId w:val="14"/>
  </w:num>
  <w:num w:numId="18">
    <w:abstractNumId w:val="19"/>
  </w:num>
  <w:num w:numId="19">
    <w:abstractNumId w:val="28"/>
  </w:num>
  <w:num w:numId="20">
    <w:abstractNumId w:val="27"/>
  </w:num>
  <w:num w:numId="21">
    <w:abstractNumId w:val="11"/>
  </w:num>
  <w:num w:numId="22">
    <w:abstractNumId w:val="12"/>
  </w:num>
  <w:num w:numId="23">
    <w:abstractNumId w:val="0"/>
  </w:num>
  <w:num w:numId="24">
    <w:abstractNumId w:val="18"/>
  </w:num>
  <w:num w:numId="25">
    <w:abstractNumId w:val="8"/>
  </w:num>
  <w:num w:numId="26">
    <w:abstractNumId w:val="5"/>
  </w:num>
  <w:num w:numId="27">
    <w:abstractNumId w:val="2"/>
  </w:num>
  <w:num w:numId="28">
    <w:abstractNumId w:val="9"/>
  </w:num>
  <w:num w:numId="29">
    <w:abstractNumId w:val="6"/>
  </w:num>
  <w:num w:numId="30">
    <w:abstractNumId w:val="3"/>
  </w:num>
  <w:num w:numId="31">
    <w:abstractNumId w:val="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1"/>
    <w:rsid w:val="00093395"/>
    <w:rsid w:val="001603D9"/>
    <w:rsid w:val="00630E2D"/>
    <w:rsid w:val="007E0FF1"/>
    <w:rsid w:val="00834DF1"/>
    <w:rsid w:val="00A511E5"/>
    <w:rsid w:val="00B834E9"/>
    <w:rsid w:val="00F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BDDD5-392C-4F34-B4AF-503614B6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F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34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4D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4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D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DF1"/>
    <w:rPr>
      <w:b/>
      <w:bCs/>
    </w:rPr>
  </w:style>
  <w:style w:type="character" w:styleId="a5">
    <w:name w:val="Emphasis"/>
    <w:basedOn w:val="a0"/>
    <w:uiPriority w:val="20"/>
    <w:qFormat/>
    <w:rsid w:val="00834DF1"/>
    <w:rPr>
      <w:i/>
      <w:iCs/>
    </w:rPr>
  </w:style>
  <w:style w:type="character" w:customStyle="1" w:styleId="apple-converted-space">
    <w:name w:val="apple-converted-space"/>
    <w:basedOn w:val="a0"/>
    <w:rsid w:val="00834DF1"/>
  </w:style>
  <w:style w:type="paragraph" w:styleId="a6">
    <w:name w:val="List Paragraph"/>
    <w:basedOn w:val="a"/>
    <w:uiPriority w:val="34"/>
    <w:qFormat/>
    <w:rsid w:val="00834D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4DF1"/>
  </w:style>
  <w:style w:type="paragraph" w:styleId="a9">
    <w:name w:val="footer"/>
    <w:basedOn w:val="a"/>
    <w:link w:val="aa"/>
    <w:uiPriority w:val="99"/>
    <w:unhideWhenUsed/>
    <w:rsid w:val="00834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4DF1"/>
  </w:style>
  <w:style w:type="character" w:customStyle="1" w:styleId="ab">
    <w:name w:val="Основной текст_"/>
    <w:basedOn w:val="a0"/>
    <w:link w:val="16"/>
    <w:rsid w:val="00834D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b"/>
    <w:rsid w:val="00834DF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b"/>
    <w:rsid w:val="00834DF1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c">
    <w:name w:val="Table Grid"/>
    <w:basedOn w:val="a1"/>
    <w:rsid w:val="00834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3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4DF1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34DF1"/>
    <w:pPr>
      <w:spacing w:after="0" w:line="240" w:lineRule="auto"/>
    </w:pPr>
    <w:rPr>
      <w:rFonts w:eastAsiaTheme="minorEastAsia"/>
      <w:lang w:eastAsia="ru-RU"/>
    </w:rPr>
  </w:style>
  <w:style w:type="character" w:customStyle="1" w:styleId="1241">
    <w:name w:val="Основной текст (12)41"/>
    <w:rsid w:val="00834DF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834DF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f0">
    <w:name w:val="Body Text Indent"/>
    <w:basedOn w:val="a"/>
    <w:link w:val="af1"/>
    <w:rsid w:val="00834DF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834D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2022-09-20T13:57:00Z</dcterms:created>
  <dcterms:modified xsi:type="dcterms:W3CDTF">2022-09-29T14:08:00Z</dcterms:modified>
</cp:coreProperties>
</file>